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75" w:lineRule="exact" w:before="73"/>
        <w:ind w:left="5183"/>
      </w:pPr>
      <w:r>
        <w:rPr/>
        <w:t>Додаток </w:t>
      </w:r>
      <w:r>
        <w:rPr>
          <w:spacing w:val="-10"/>
        </w:rPr>
        <w:t>1</w:t>
      </w:r>
    </w:p>
    <w:p>
      <w:pPr>
        <w:pStyle w:val="BodyText"/>
        <w:spacing w:line="242" w:lineRule="auto"/>
        <w:ind w:left="5183"/>
      </w:pPr>
      <w:r>
        <w:rPr/>
        <w:t>до</w:t>
      </w:r>
      <w:r>
        <w:rPr>
          <w:spacing w:val="-9"/>
        </w:rPr>
        <w:t> </w:t>
      </w:r>
      <w:r>
        <w:rPr/>
        <w:t>Ліцензійних</w:t>
      </w:r>
      <w:r>
        <w:rPr>
          <w:spacing w:val="-12"/>
        </w:rPr>
        <w:t> </w:t>
      </w:r>
      <w:r>
        <w:rPr/>
        <w:t>умов</w:t>
      </w:r>
      <w:r>
        <w:rPr>
          <w:spacing w:val="-11"/>
        </w:rPr>
        <w:t> </w:t>
      </w:r>
      <w:r>
        <w:rPr/>
        <w:t>провадження господарської діяльності</w:t>
      </w:r>
    </w:p>
    <w:p>
      <w:pPr>
        <w:pStyle w:val="BodyText"/>
        <w:ind w:left="5183" w:right="634"/>
      </w:pPr>
      <w:r>
        <w:rPr/>
        <w:t>з централізованого водопостачання та</w:t>
      </w:r>
      <w:r>
        <w:rPr>
          <w:spacing w:val="34"/>
        </w:rPr>
        <w:t> </w:t>
      </w:r>
      <w:r>
        <w:rPr/>
        <w:t>централізованого</w:t>
      </w:r>
      <w:r>
        <w:rPr>
          <w:spacing w:val="-12"/>
        </w:rPr>
        <w:t> </w:t>
      </w:r>
      <w:r>
        <w:rPr/>
        <w:t>водовідведення (пункт 1.6)</w:t>
      </w:r>
    </w:p>
    <w:p>
      <w:pPr>
        <w:pStyle w:val="Title"/>
        <w:rPr>
          <w:u w:val="none"/>
        </w:rPr>
      </w:pPr>
      <w:r>
        <w:rPr>
          <w:u w:val="single"/>
        </w:rPr>
        <w:t>Львівська</w:t>
      </w:r>
      <w:r>
        <w:rPr>
          <w:spacing w:val="-12"/>
          <w:u w:val="single"/>
        </w:rPr>
        <w:t> </w:t>
      </w:r>
      <w:r>
        <w:rPr>
          <w:u w:val="single"/>
        </w:rPr>
        <w:t>обласна</w:t>
      </w:r>
      <w:r>
        <w:rPr>
          <w:spacing w:val="-12"/>
          <w:u w:val="single"/>
        </w:rPr>
        <w:t> </w:t>
      </w:r>
      <w:r>
        <w:rPr>
          <w:u w:val="single"/>
        </w:rPr>
        <w:t>державна</w:t>
      </w:r>
      <w:r>
        <w:rPr>
          <w:spacing w:val="-12"/>
          <w:u w:val="single"/>
        </w:rPr>
        <w:t> </w:t>
      </w:r>
      <w:r>
        <w:rPr>
          <w:u w:val="single"/>
        </w:rPr>
        <w:t>(військова)</w:t>
      </w:r>
      <w:r>
        <w:rPr>
          <w:spacing w:val="-9"/>
          <w:u w:val="single"/>
        </w:rPr>
        <w:t> </w:t>
      </w:r>
      <w:r>
        <w:rPr>
          <w:spacing w:val="-2"/>
          <w:u w:val="single"/>
        </w:rPr>
        <w:t>адміністрація</w:t>
      </w:r>
    </w:p>
    <w:p>
      <w:pPr>
        <w:pStyle w:val="BodyText"/>
        <w:spacing w:before="3"/>
        <w:ind w:left="43" w:right="50"/>
        <w:jc w:val="center"/>
      </w:pPr>
      <w:r>
        <w:rPr/>
        <w:t>(найменування</w:t>
      </w:r>
      <w:r>
        <w:rPr>
          <w:spacing w:val="-4"/>
        </w:rPr>
        <w:t> </w:t>
      </w:r>
      <w:r>
        <w:rPr/>
        <w:t>органу</w:t>
      </w:r>
      <w:r>
        <w:rPr>
          <w:spacing w:val="-12"/>
        </w:rPr>
        <w:t> </w:t>
      </w:r>
      <w:r>
        <w:rPr>
          <w:spacing w:val="-2"/>
        </w:rPr>
        <w:t>ліцензування)</w:t>
      </w:r>
    </w:p>
    <w:p>
      <w:pPr>
        <w:pStyle w:val="BodyText"/>
        <w:spacing w:before="5"/>
      </w:pPr>
    </w:p>
    <w:p>
      <w:pPr>
        <w:spacing w:line="275" w:lineRule="exact" w:before="0"/>
        <w:ind w:left="47" w:right="49" w:firstLine="0"/>
        <w:jc w:val="center"/>
        <w:rPr>
          <w:b/>
          <w:sz w:val="24"/>
        </w:rPr>
      </w:pPr>
      <w:r>
        <w:rPr>
          <w:b/>
          <w:spacing w:val="-2"/>
          <w:sz w:val="24"/>
        </w:rPr>
        <w:t>ЗАЯВА</w:t>
      </w:r>
    </w:p>
    <w:p>
      <w:pPr>
        <w:spacing w:line="242" w:lineRule="auto" w:before="0"/>
        <w:ind w:left="46" w:right="49" w:firstLine="0"/>
        <w:jc w:val="center"/>
        <w:rPr>
          <w:b/>
          <w:sz w:val="24"/>
        </w:rPr>
      </w:pPr>
      <w:r>
        <w:rPr>
          <w:b/>
          <w:sz w:val="24"/>
        </w:rPr>
        <w:t>про</w:t>
      </w:r>
      <w:r>
        <w:rPr>
          <w:b/>
          <w:spacing w:val="-2"/>
          <w:sz w:val="24"/>
        </w:rPr>
        <w:t> </w:t>
      </w:r>
      <w:r>
        <w:rPr>
          <w:b/>
          <w:sz w:val="24"/>
        </w:rPr>
        <w:t>отримання</w:t>
      </w:r>
      <w:r>
        <w:rPr>
          <w:b/>
          <w:spacing w:val="-8"/>
          <w:sz w:val="24"/>
        </w:rPr>
        <w:t> </w:t>
      </w:r>
      <w:r>
        <w:rPr>
          <w:b/>
          <w:sz w:val="24"/>
        </w:rPr>
        <w:t>ліцензії</w:t>
      </w:r>
      <w:r>
        <w:rPr>
          <w:b/>
          <w:spacing w:val="-7"/>
          <w:sz w:val="24"/>
        </w:rPr>
        <w:t> </w:t>
      </w:r>
      <w:r>
        <w:rPr>
          <w:b/>
          <w:sz w:val="24"/>
        </w:rPr>
        <w:t>на</w:t>
      </w:r>
      <w:r>
        <w:rPr>
          <w:b/>
          <w:spacing w:val="-3"/>
          <w:sz w:val="24"/>
        </w:rPr>
        <w:t> </w:t>
      </w:r>
      <w:r>
        <w:rPr>
          <w:b/>
          <w:sz w:val="24"/>
        </w:rPr>
        <w:t>право</w:t>
      </w:r>
      <w:r>
        <w:rPr>
          <w:b/>
          <w:spacing w:val="-3"/>
          <w:sz w:val="24"/>
        </w:rPr>
        <w:t> </w:t>
      </w:r>
      <w:r>
        <w:rPr>
          <w:b/>
          <w:sz w:val="24"/>
        </w:rPr>
        <w:t>провадження</w:t>
      </w:r>
      <w:r>
        <w:rPr>
          <w:b/>
          <w:spacing w:val="-4"/>
          <w:sz w:val="24"/>
        </w:rPr>
        <w:t> </w:t>
      </w:r>
      <w:r>
        <w:rPr>
          <w:b/>
          <w:sz w:val="24"/>
        </w:rPr>
        <w:t>господарської</w:t>
      </w:r>
      <w:r>
        <w:rPr>
          <w:b/>
          <w:spacing w:val="-3"/>
          <w:sz w:val="24"/>
        </w:rPr>
        <w:t> </w:t>
      </w:r>
      <w:r>
        <w:rPr>
          <w:b/>
          <w:sz w:val="24"/>
        </w:rPr>
        <w:t>діяльності</w:t>
      </w:r>
      <w:r>
        <w:rPr>
          <w:b/>
          <w:spacing w:val="-3"/>
          <w:sz w:val="24"/>
        </w:rPr>
        <w:t> </w:t>
      </w:r>
      <w:r>
        <w:rPr>
          <w:b/>
          <w:sz w:val="24"/>
        </w:rPr>
        <w:t>з централізованого водопостачання та централізованого водовідведення</w:t>
      </w:r>
    </w:p>
    <w:p>
      <w:pPr>
        <w:tabs>
          <w:tab w:pos="9419" w:val="left" w:leader="none"/>
        </w:tabs>
        <w:spacing w:line="237" w:lineRule="auto" w:before="269"/>
        <w:ind w:left="371" w:right="215" w:hanging="231"/>
        <w:jc w:val="left"/>
        <w:rPr>
          <w:sz w:val="20"/>
        </w:rPr>
      </w:pPr>
      <w:r>
        <w:rPr>
          <w:sz w:val="24"/>
        </w:rPr>
        <w:t>Здобувач ліцензії</w:t>
      </w:r>
      <w:r>
        <w:rPr>
          <w:sz w:val="24"/>
          <w:u w:val="single"/>
        </w:rPr>
        <w:tab/>
      </w:r>
      <w:r>
        <w:rPr>
          <w:sz w:val="24"/>
        </w:rPr>
        <w:t> </w:t>
      </w:r>
      <w:r>
        <w:rPr>
          <w:sz w:val="20"/>
        </w:rPr>
        <w:t>(для юридичної особи - повне найменування, місцезнаходження, перелік відокремлених підрозділів (за наявності), у межах яких планується провадження господарської діяльності, що підлягає ліцензуванню)</w:t>
      </w:r>
    </w:p>
    <w:p>
      <w:pPr>
        <w:pStyle w:val="BodyText"/>
        <w:spacing w:before="21"/>
        <w:rPr>
          <w:sz w:val="20"/>
        </w:rPr>
      </w:pPr>
      <w:r>
        <w:rPr>
          <w:sz w:val="20"/>
        </w:rPr>
        <mc:AlternateContent>
          <mc:Choice Requires="wps">
            <w:drawing>
              <wp:anchor distT="0" distB="0" distL="0" distR="0" allowOverlap="1" layoutInCell="1" locked="0" behindDoc="1" simplePos="0" relativeHeight="487587840">
                <wp:simplePos x="0" y="0"/>
                <wp:positionH relativeFrom="page">
                  <wp:posOffset>1079601</wp:posOffset>
                </wp:positionH>
                <wp:positionV relativeFrom="paragraph">
                  <wp:posOffset>174760</wp:posOffset>
                </wp:positionV>
                <wp:extent cx="5869305" cy="127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5869305" cy="1270"/>
                        </a:xfrm>
                        <a:custGeom>
                          <a:avLst/>
                          <a:gdLst/>
                          <a:ahLst/>
                          <a:cxnLst/>
                          <a:rect l="l" t="t" r="r" b="b"/>
                          <a:pathLst>
                            <a:path w="5869305" h="0">
                              <a:moveTo>
                                <a:pt x="0" y="0"/>
                              </a:moveTo>
                              <a:lnTo>
                                <a:pt x="586920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3.760681pt;width:462.15pt;height:.1pt;mso-position-horizontal-relative:page;mso-position-vertical-relative:paragraph;z-index:-15728640;mso-wrap-distance-left:0;mso-wrap-distance-right:0" id="docshape1" coordorigin="1700,275" coordsize="9243,0" path="m1700,275l10943,275e" filled="false" stroked="true" strokeweight=".487125pt" strokecolor="#000000">
                <v:path arrowok="t"/>
                <v:stroke dashstyle="solid"/>
                <w10:wrap type="topAndBottom"/>
              </v:shape>
            </w:pict>
          </mc:Fallback>
        </mc:AlternateContent>
      </w:r>
    </w:p>
    <w:p>
      <w:pPr>
        <w:spacing w:before="0"/>
        <w:ind w:left="43" w:right="49" w:firstLine="0"/>
        <w:jc w:val="center"/>
        <w:rPr>
          <w:sz w:val="20"/>
        </w:rPr>
      </w:pPr>
      <w:r>
        <w:rPr>
          <w:sz w:val="20"/>
        </w:rPr>
        <w:t>(для</w:t>
      </w:r>
      <w:r>
        <w:rPr>
          <w:spacing w:val="-4"/>
          <w:sz w:val="20"/>
        </w:rPr>
        <w:t> </w:t>
      </w:r>
      <w:r>
        <w:rPr>
          <w:sz w:val="20"/>
        </w:rPr>
        <w:t>фізичної</w:t>
      </w:r>
      <w:r>
        <w:rPr>
          <w:spacing w:val="-1"/>
          <w:sz w:val="20"/>
        </w:rPr>
        <w:t> </w:t>
      </w:r>
      <w:r>
        <w:rPr>
          <w:sz w:val="20"/>
        </w:rPr>
        <w:t>особи-підприємця</w:t>
      </w:r>
      <w:r>
        <w:rPr>
          <w:spacing w:val="-3"/>
          <w:sz w:val="20"/>
        </w:rPr>
        <w:t> </w:t>
      </w:r>
      <w:r>
        <w:rPr>
          <w:sz w:val="20"/>
        </w:rPr>
        <w:t>–</w:t>
      </w:r>
      <w:r>
        <w:rPr>
          <w:spacing w:val="-3"/>
          <w:sz w:val="20"/>
        </w:rPr>
        <w:t> </w:t>
      </w:r>
      <w:r>
        <w:rPr>
          <w:sz w:val="20"/>
        </w:rPr>
        <w:t>прізвище,</w:t>
      </w:r>
      <w:r>
        <w:rPr>
          <w:spacing w:val="-4"/>
          <w:sz w:val="20"/>
        </w:rPr>
        <w:t> </w:t>
      </w:r>
      <w:r>
        <w:rPr>
          <w:sz w:val="20"/>
        </w:rPr>
        <w:t>ім’я,</w:t>
      </w:r>
      <w:r>
        <w:rPr>
          <w:spacing w:val="-1"/>
          <w:sz w:val="20"/>
        </w:rPr>
        <w:t> </w:t>
      </w:r>
      <w:r>
        <w:rPr>
          <w:sz w:val="20"/>
        </w:rPr>
        <w:t>по</w:t>
      </w:r>
      <w:r>
        <w:rPr>
          <w:spacing w:val="-7"/>
          <w:sz w:val="20"/>
        </w:rPr>
        <w:t> </w:t>
      </w:r>
      <w:r>
        <w:rPr>
          <w:sz w:val="20"/>
        </w:rPr>
        <w:t>батькові,</w:t>
      </w:r>
      <w:r>
        <w:rPr>
          <w:spacing w:val="-1"/>
          <w:sz w:val="20"/>
        </w:rPr>
        <w:t> </w:t>
      </w:r>
      <w:r>
        <w:rPr>
          <w:sz w:val="20"/>
        </w:rPr>
        <w:t>дані</w:t>
      </w:r>
      <w:r>
        <w:rPr>
          <w:spacing w:val="-5"/>
          <w:sz w:val="20"/>
        </w:rPr>
        <w:t> </w:t>
      </w:r>
      <w:r>
        <w:rPr>
          <w:sz w:val="20"/>
        </w:rPr>
        <w:t>про</w:t>
      </w:r>
      <w:r>
        <w:rPr>
          <w:spacing w:val="-7"/>
          <w:sz w:val="20"/>
        </w:rPr>
        <w:t> </w:t>
      </w:r>
      <w:r>
        <w:rPr>
          <w:sz w:val="20"/>
        </w:rPr>
        <w:t>місце</w:t>
      </w:r>
      <w:r>
        <w:rPr>
          <w:spacing w:val="-5"/>
          <w:sz w:val="20"/>
        </w:rPr>
        <w:t> </w:t>
      </w:r>
      <w:r>
        <w:rPr>
          <w:sz w:val="20"/>
        </w:rPr>
        <w:t>проживання,</w:t>
      </w:r>
      <w:r>
        <w:rPr>
          <w:spacing w:val="-1"/>
          <w:sz w:val="20"/>
        </w:rPr>
        <w:t> </w:t>
      </w:r>
      <w:r>
        <w:rPr>
          <w:sz w:val="20"/>
        </w:rPr>
        <w:t>серія,</w:t>
      </w:r>
      <w:r>
        <w:rPr>
          <w:spacing w:val="-1"/>
          <w:sz w:val="20"/>
        </w:rPr>
        <w:t> </w:t>
      </w:r>
      <w:r>
        <w:rPr>
          <w:sz w:val="20"/>
        </w:rPr>
        <w:t>номер паспорта, ким і коли виданий)</w:t>
      </w:r>
    </w:p>
    <w:p>
      <w:pPr>
        <w:pStyle w:val="BodyText"/>
        <w:tabs>
          <w:tab w:pos="2024" w:val="left" w:leader="none"/>
          <w:tab w:pos="9308" w:val="left" w:leader="none"/>
        </w:tabs>
        <w:ind w:right="44"/>
        <w:jc w:val="center"/>
      </w:pPr>
      <w:r>
        <w:rPr/>
        <w:t>Телефон </w:t>
      </w:r>
      <w:r>
        <w:rPr>
          <w:u w:val="single"/>
        </w:rPr>
        <w:tab/>
      </w:r>
      <w:r>
        <w:rPr/>
        <w:t>, електронна адреса </w:t>
      </w:r>
      <w:r>
        <w:rPr>
          <w:u w:val="single"/>
        </w:rPr>
        <w:tab/>
      </w:r>
    </w:p>
    <w:p>
      <w:pPr>
        <w:spacing w:before="0"/>
        <w:ind w:left="43" w:right="1148" w:firstLine="0"/>
        <w:jc w:val="center"/>
        <w:rPr>
          <w:sz w:val="20"/>
        </w:rPr>
      </w:pPr>
      <w:r>
        <w:rPr>
          <w:sz w:val="20"/>
        </w:rPr>
        <w:t>(за</w:t>
      </w:r>
      <w:r>
        <w:rPr>
          <w:spacing w:val="-2"/>
          <w:sz w:val="20"/>
        </w:rPr>
        <w:t> наявності)</w:t>
      </w:r>
    </w:p>
    <w:p>
      <w:pPr>
        <w:pStyle w:val="BodyText"/>
        <w:tabs>
          <w:tab w:pos="9422" w:val="left" w:leader="none"/>
        </w:tabs>
        <w:spacing w:line="274" w:lineRule="exact" w:before="2"/>
        <w:ind w:left="33"/>
        <w:jc w:val="center"/>
      </w:pPr>
      <w:r>
        <w:rPr/>
        <w:t>Ідентифікаційний код: </w:t>
      </w:r>
      <w:r>
        <w:rPr>
          <w:u w:val="single"/>
        </w:rPr>
        <w:tab/>
      </w:r>
    </w:p>
    <w:p>
      <w:pPr>
        <w:spacing w:line="228" w:lineRule="exact" w:before="0"/>
        <w:ind w:left="1141" w:right="49" w:firstLine="0"/>
        <w:jc w:val="center"/>
        <w:rPr>
          <w:sz w:val="20"/>
        </w:rPr>
      </w:pPr>
      <w:r>
        <w:rPr>
          <w:sz w:val="20"/>
        </w:rPr>
        <w:t>(для</w:t>
      </w:r>
      <w:r>
        <w:rPr>
          <w:spacing w:val="-10"/>
          <w:sz w:val="20"/>
        </w:rPr>
        <w:t> </w:t>
      </w:r>
      <w:r>
        <w:rPr>
          <w:sz w:val="20"/>
        </w:rPr>
        <w:t>юридичної</w:t>
      </w:r>
      <w:r>
        <w:rPr>
          <w:spacing w:val="-7"/>
          <w:sz w:val="20"/>
        </w:rPr>
        <w:t> </w:t>
      </w:r>
      <w:r>
        <w:rPr>
          <w:spacing w:val="-2"/>
          <w:sz w:val="20"/>
        </w:rPr>
        <w:t>особи)</w:t>
      </w:r>
    </w:p>
    <w:p>
      <w:pPr>
        <w:pStyle w:val="BodyText"/>
        <w:spacing w:before="184"/>
        <w:ind w:left="141" w:right="141"/>
        <w:jc w:val="both"/>
      </w:pPr>
      <w:r>
        <w:rPr/>
        <w:t>Реєстраційний номер облікової картки платника податків (не зазначається фізичною особою,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відповідний орган державної</w:t>
      </w:r>
      <w:r>
        <w:rPr>
          <w:spacing w:val="25"/>
        </w:rPr>
        <w:t> </w:t>
      </w:r>
      <w:r>
        <w:rPr/>
        <w:t>податкової</w:t>
      </w:r>
      <w:r>
        <w:rPr>
          <w:spacing w:val="25"/>
        </w:rPr>
        <w:t> </w:t>
      </w:r>
      <w:r>
        <w:rPr/>
        <w:t>служби</w:t>
      </w:r>
      <w:r>
        <w:rPr>
          <w:spacing w:val="40"/>
        </w:rPr>
        <w:t> </w:t>
      </w:r>
      <w:r>
        <w:rPr/>
        <w:t>і</w:t>
      </w:r>
      <w:r>
        <w:rPr>
          <w:spacing w:val="30"/>
        </w:rPr>
        <w:t> </w:t>
      </w:r>
      <w:r>
        <w:rPr/>
        <w:t>має</w:t>
      </w:r>
      <w:r>
        <w:rPr>
          <w:spacing w:val="32"/>
        </w:rPr>
        <w:t> </w:t>
      </w:r>
      <w:r>
        <w:rPr/>
        <w:t>відмітку</w:t>
      </w:r>
      <w:r>
        <w:rPr>
          <w:spacing w:val="34"/>
        </w:rPr>
        <w:t> </w:t>
      </w:r>
      <w:r>
        <w:rPr/>
        <w:t>у</w:t>
      </w:r>
      <w:r>
        <w:rPr>
          <w:spacing w:val="34"/>
        </w:rPr>
        <w:t> </w:t>
      </w:r>
      <w:r>
        <w:rPr/>
        <w:t>паспорті</w:t>
      </w:r>
      <w:r>
        <w:rPr>
          <w:spacing w:val="34"/>
        </w:rPr>
        <w:t> </w:t>
      </w:r>
      <w:r>
        <w:rPr/>
        <w:t>–</w:t>
      </w:r>
      <w:r>
        <w:rPr>
          <w:spacing w:val="35"/>
        </w:rPr>
        <w:t> </w:t>
      </w:r>
      <w:r>
        <w:rPr/>
        <w:t>подається</w:t>
      </w:r>
      <w:r>
        <w:rPr>
          <w:spacing w:val="34"/>
        </w:rPr>
        <w:t> </w:t>
      </w:r>
      <w:r>
        <w:rPr/>
        <w:t>копія</w:t>
      </w:r>
      <w:r>
        <w:rPr>
          <w:spacing w:val="34"/>
        </w:rPr>
        <w:t> </w:t>
      </w:r>
      <w:r>
        <w:rPr/>
        <w:t>цієї</w:t>
      </w:r>
      <w:r>
        <w:rPr>
          <w:spacing w:val="25"/>
        </w:rPr>
        <w:t> </w:t>
      </w:r>
      <w:r>
        <w:rPr/>
        <w:t>відмітки)</w:t>
      </w:r>
    </w:p>
    <w:p>
      <w:pPr>
        <w:pStyle w:val="BodyText"/>
        <w:spacing w:before="17"/>
        <w:rPr>
          <w:sz w:val="20"/>
        </w:rPr>
      </w:pPr>
      <w:r>
        <w:rPr>
          <w:sz w:val="20"/>
        </w:rPr>
        <mc:AlternateContent>
          <mc:Choice Requires="wps">
            <w:drawing>
              <wp:anchor distT="0" distB="0" distL="0" distR="0" allowOverlap="1" layoutInCell="1" locked="0" behindDoc="1" simplePos="0" relativeHeight="487588352">
                <wp:simplePos x="0" y="0"/>
                <wp:positionH relativeFrom="page">
                  <wp:posOffset>1079601</wp:posOffset>
                </wp:positionH>
                <wp:positionV relativeFrom="paragraph">
                  <wp:posOffset>172326</wp:posOffset>
                </wp:positionV>
                <wp:extent cx="586994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69940" cy="1270"/>
                        </a:xfrm>
                        <a:custGeom>
                          <a:avLst/>
                          <a:gdLst/>
                          <a:ahLst/>
                          <a:cxnLst/>
                          <a:rect l="l" t="t" r="r" b="b"/>
                          <a:pathLst>
                            <a:path w="5869940" h="0">
                              <a:moveTo>
                                <a:pt x="0" y="0"/>
                              </a:moveTo>
                              <a:lnTo>
                                <a:pt x="58695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3.569016pt;width:462.2pt;height:.1pt;mso-position-horizontal-relative:page;mso-position-vertical-relative:paragraph;z-index:-15728128;mso-wrap-distance-left:0;mso-wrap-distance-right:0" id="docshape2" coordorigin="1700,271" coordsize="9244,0" path="m1700,271l10944,271e" filled="false" stroked="true" strokeweight=".487125pt" strokecolor="#000000">
                <v:path arrowok="t"/>
                <v:stroke dashstyle="solid"/>
                <w10:wrap type="topAndBottom"/>
              </v:shape>
            </w:pict>
          </mc:Fallback>
        </mc:AlternateContent>
      </w:r>
    </w:p>
    <w:p>
      <w:pPr>
        <w:spacing w:before="1"/>
        <w:ind w:left="0" w:right="2430" w:firstLine="0"/>
        <w:jc w:val="right"/>
        <w:rPr>
          <w:sz w:val="20"/>
        </w:rPr>
      </w:pPr>
      <w:r>
        <w:rPr>
          <w:sz w:val="20"/>
        </w:rPr>
        <w:t>(для</w:t>
      </w:r>
      <w:r>
        <w:rPr>
          <w:spacing w:val="-12"/>
          <w:sz w:val="20"/>
        </w:rPr>
        <w:t> </w:t>
      </w:r>
      <w:r>
        <w:rPr>
          <w:sz w:val="20"/>
        </w:rPr>
        <w:t>фізичної</w:t>
      </w:r>
      <w:r>
        <w:rPr>
          <w:spacing w:val="-9"/>
          <w:sz w:val="20"/>
        </w:rPr>
        <w:t> </w:t>
      </w:r>
      <w:r>
        <w:rPr>
          <w:sz w:val="20"/>
        </w:rPr>
        <w:t>особи-</w:t>
      </w:r>
      <w:r>
        <w:rPr>
          <w:spacing w:val="-2"/>
          <w:sz w:val="20"/>
        </w:rPr>
        <w:t>підприємця)</w:t>
      </w:r>
    </w:p>
    <w:p>
      <w:pPr>
        <w:pStyle w:val="BodyText"/>
        <w:spacing w:before="184"/>
        <w:ind w:right="2382"/>
        <w:jc w:val="right"/>
      </w:pPr>
      <w:r>
        <w:rPr/>
        <w:t>Просить</w:t>
      </w:r>
      <w:r>
        <w:rPr>
          <w:spacing w:val="-7"/>
        </w:rPr>
        <w:t> </w:t>
      </w:r>
      <w:r>
        <w:rPr/>
        <w:t>видати</w:t>
      </w:r>
      <w:r>
        <w:rPr>
          <w:spacing w:val="-4"/>
        </w:rPr>
        <w:t> </w:t>
      </w:r>
      <w:r>
        <w:rPr/>
        <w:t>ліцензію</w:t>
      </w:r>
      <w:r>
        <w:rPr>
          <w:spacing w:val="-3"/>
        </w:rPr>
        <w:t> </w:t>
      </w:r>
      <w:r>
        <w:rPr/>
        <w:t>на</w:t>
      </w:r>
      <w:r>
        <w:rPr>
          <w:spacing w:val="-2"/>
        </w:rPr>
        <w:t> </w:t>
      </w:r>
      <w:r>
        <w:rPr/>
        <w:t>провадження</w:t>
      </w:r>
      <w:r>
        <w:rPr>
          <w:spacing w:val="-6"/>
        </w:rPr>
        <w:t> </w:t>
      </w:r>
      <w:r>
        <w:rPr/>
        <w:t>господарської</w:t>
      </w:r>
      <w:r>
        <w:rPr>
          <w:spacing w:val="-10"/>
        </w:rPr>
        <w:t> </w:t>
      </w:r>
      <w:r>
        <w:rPr/>
        <w:t>діяльності</w:t>
      </w:r>
      <w:r>
        <w:rPr>
          <w:spacing w:val="-9"/>
        </w:rPr>
        <w:t> </w:t>
      </w:r>
      <w:r>
        <w:rPr>
          <w:spacing w:val="-5"/>
        </w:rPr>
        <w:t>з:</w:t>
      </w:r>
    </w:p>
    <w:p>
      <w:pPr>
        <w:pStyle w:val="BodyText"/>
        <w:spacing w:before="19"/>
        <w:rPr>
          <w:sz w:val="20"/>
        </w:rPr>
      </w:pPr>
      <w:r>
        <w:rPr>
          <w:sz w:val="20"/>
        </w:rPr>
        <mc:AlternateContent>
          <mc:Choice Requires="wps">
            <w:drawing>
              <wp:anchor distT="0" distB="0" distL="0" distR="0" allowOverlap="1" layoutInCell="1" locked="0" behindDoc="1" simplePos="0" relativeHeight="487588864">
                <wp:simplePos x="0" y="0"/>
                <wp:positionH relativeFrom="page">
                  <wp:posOffset>1079601</wp:posOffset>
                </wp:positionH>
                <wp:positionV relativeFrom="paragraph">
                  <wp:posOffset>173845</wp:posOffset>
                </wp:positionV>
                <wp:extent cx="5869305"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869305" cy="1270"/>
                        </a:xfrm>
                        <a:custGeom>
                          <a:avLst/>
                          <a:gdLst/>
                          <a:ahLst/>
                          <a:cxnLst/>
                          <a:rect l="l" t="t" r="r" b="b"/>
                          <a:pathLst>
                            <a:path w="5869305" h="0">
                              <a:moveTo>
                                <a:pt x="0" y="0"/>
                              </a:moveTo>
                              <a:lnTo>
                                <a:pt x="58689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3.688597pt;width:462.15pt;height:.1pt;mso-position-horizontal-relative:page;mso-position-vertical-relative:paragraph;z-index:-15727616;mso-wrap-distance-left:0;mso-wrap-distance-right:0" id="docshape3" coordorigin="1700,274" coordsize="9243,0" path="m1700,274l10943,274e" filled="false" stroked="true" strokeweight=".487125pt" strokecolor="#000000">
                <v:path arrowok="t"/>
                <v:stroke dashstyle="solid"/>
                <w10:wrap type="topAndBottom"/>
              </v:shape>
            </w:pict>
          </mc:Fallback>
        </mc:AlternateContent>
      </w:r>
    </w:p>
    <w:p>
      <w:pPr>
        <w:spacing w:before="0"/>
        <w:ind w:left="3670" w:right="0" w:hanging="3079"/>
        <w:jc w:val="left"/>
        <w:rPr>
          <w:sz w:val="20"/>
        </w:rPr>
      </w:pPr>
      <w:r>
        <w:rPr>
          <w:sz w:val="20"/>
        </w:rPr>
        <w:t>(вказати</w:t>
      </w:r>
      <w:r>
        <w:rPr>
          <w:spacing w:val="-3"/>
          <w:sz w:val="20"/>
        </w:rPr>
        <w:t> </w:t>
      </w:r>
      <w:r>
        <w:rPr>
          <w:sz w:val="20"/>
        </w:rPr>
        <w:t>вид</w:t>
      </w:r>
      <w:r>
        <w:rPr>
          <w:spacing w:val="-3"/>
          <w:sz w:val="20"/>
        </w:rPr>
        <w:t> </w:t>
      </w:r>
      <w:r>
        <w:rPr>
          <w:sz w:val="20"/>
        </w:rPr>
        <w:t>господарської діяльності згідно</w:t>
      </w:r>
      <w:r>
        <w:rPr>
          <w:spacing w:val="-6"/>
          <w:sz w:val="20"/>
        </w:rPr>
        <w:t> </w:t>
      </w:r>
      <w:r>
        <w:rPr>
          <w:sz w:val="20"/>
        </w:rPr>
        <w:t>зі</w:t>
      </w:r>
      <w:r>
        <w:rPr>
          <w:spacing w:val="-4"/>
          <w:sz w:val="20"/>
        </w:rPr>
        <w:t> </w:t>
      </w:r>
      <w:r>
        <w:rPr>
          <w:sz w:val="20"/>
        </w:rPr>
        <w:t>статтею</w:t>
      </w:r>
      <w:r>
        <w:rPr>
          <w:spacing w:val="-3"/>
          <w:sz w:val="20"/>
        </w:rPr>
        <w:t> </w:t>
      </w:r>
      <w:r>
        <w:rPr>
          <w:sz w:val="20"/>
        </w:rPr>
        <w:t>7</w:t>
      </w:r>
      <w:r>
        <w:rPr>
          <w:spacing w:val="-1"/>
          <w:sz w:val="20"/>
        </w:rPr>
        <w:t> </w:t>
      </w:r>
      <w:r>
        <w:rPr>
          <w:sz w:val="20"/>
        </w:rPr>
        <w:t>Закону</w:t>
      </w:r>
      <w:r>
        <w:rPr>
          <w:spacing w:val="-11"/>
          <w:sz w:val="20"/>
        </w:rPr>
        <w:t> </w:t>
      </w:r>
      <w:r>
        <w:rPr>
          <w:sz w:val="20"/>
        </w:rPr>
        <w:t>України</w:t>
      </w:r>
      <w:r>
        <w:rPr>
          <w:spacing w:val="-3"/>
          <w:sz w:val="20"/>
        </w:rPr>
        <w:t> </w:t>
      </w:r>
      <w:r>
        <w:rPr>
          <w:sz w:val="20"/>
        </w:rPr>
        <w:t>«Про</w:t>
      </w:r>
      <w:r>
        <w:rPr>
          <w:spacing w:val="-6"/>
          <w:sz w:val="20"/>
        </w:rPr>
        <w:t> </w:t>
      </w:r>
      <w:r>
        <w:rPr>
          <w:sz w:val="20"/>
        </w:rPr>
        <w:t>ліцензування</w:t>
      </w:r>
      <w:r>
        <w:rPr>
          <w:spacing w:val="-2"/>
          <w:sz w:val="20"/>
        </w:rPr>
        <w:t> </w:t>
      </w:r>
      <w:r>
        <w:rPr>
          <w:sz w:val="20"/>
        </w:rPr>
        <w:t>видів господарської діяльності»)</w:t>
      </w:r>
    </w:p>
    <w:p>
      <w:pPr>
        <w:pStyle w:val="BodyText"/>
        <w:spacing w:before="181"/>
        <w:ind w:left="141" w:right="142"/>
        <w:jc w:val="both"/>
      </w:pPr>
      <w:r>
        <w:rPr/>
        <w:t>Кількість</w:t>
      </w:r>
      <w:r>
        <w:rPr>
          <w:spacing w:val="-15"/>
        </w:rPr>
        <w:t> </w:t>
      </w:r>
      <w:r>
        <w:rPr/>
        <w:t>областей</w:t>
      </w:r>
      <w:r>
        <w:rPr>
          <w:spacing w:val="-15"/>
        </w:rPr>
        <w:t> </w:t>
      </w:r>
      <w:r>
        <w:rPr/>
        <w:t>України</w:t>
      </w:r>
      <w:r>
        <w:rPr>
          <w:spacing w:val="-15"/>
        </w:rPr>
        <w:t> </w:t>
      </w:r>
      <w:r>
        <w:rPr/>
        <w:t>(включаючи</w:t>
      </w:r>
      <w:r>
        <w:rPr>
          <w:spacing w:val="-15"/>
        </w:rPr>
        <w:t> </w:t>
      </w:r>
      <w:r>
        <w:rPr/>
        <w:t>місто</w:t>
      </w:r>
      <w:r>
        <w:rPr>
          <w:spacing w:val="-15"/>
        </w:rPr>
        <w:t> </w:t>
      </w:r>
      <w:r>
        <w:rPr/>
        <w:t>Київ),</w:t>
      </w:r>
      <w:r>
        <w:rPr>
          <w:spacing w:val="-15"/>
        </w:rPr>
        <w:t> </w:t>
      </w:r>
      <w:r>
        <w:rPr/>
        <w:t>на</w:t>
      </w:r>
      <w:r>
        <w:rPr>
          <w:spacing w:val="-15"/>
        </w:rPr>
        <w:t> </w:t>
      </w:r>
      <w:r>
        <w:rPr/>
        <w:t>території</w:t>
      </w:r>
      <w:r>
        <w:rPr>
          <w:spacing w:val="-15"/>
        </w:rPr>
        <w:t> </w:t>
      </w:r>
      <w:r>
        <w:rPr/>
        <w:t>яких</w:t>
      </w:r>
      <w:r>
        <w:rPr>
          <w:spacing w:val="-15"/>
        </w:rPr>
        <w:t> </w:t>
      </w:r>
      <w:r>
        <w:rPr/>
        <w:t>розташовані</w:t>
      </w:r>
      <w:r>
        <w:rPr>
          <w:spacing w:val="-15"/>
        </w:rPr>
        <w:t> </w:t>
      </w:r>
      <w:r>
        <w:rPr/>
        <w:t>системи централізованого водопостачання та/або централізованого водовідведення здобувача </w:t>
      </w:r>
      <w:r>
        <w:rPr>
          <w:spacing w:val="-2"/>
        </w:rPr>
        <w:t>ліцензії:</w:t>
      </w:r>
    </w:p>
    <w:p>
      <w:pPr>
        <w:pStyle w:val="BodyText"/>
        <w:spacing w:before="19"/>
        <w:rPr>
          <w:sz w:val="20"/>
        </w:rPr>
      </w:pPr>
      <w:r>
        <w:rPr>
          <w:sz w:val="20"/>
        </w:rPr>
        <mc:AlternateContent>
          <mc:Choice Requires="wps">
            <w:drawing>
              <wp:anchor distT="0" distB="0" distL="0" distR="0" allowOverlap="1" layoutInCell="1" locked="0" behindDoc="1" simplePos="0" relativeHeight="487589376">
                <wp:simplePos x="0" y="0"/>
                <wp:positionH relativeFrom="page">
                  <wp:posOffset>1079601</wp:posOffset>
                </wp:positionH>
                <wp:positionV relativeFrom="paragraph">
                  <wp:posOffset>173886</wp:posOffset>
                </wp:positionV>
                <wp:extent cx="586930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869305" cy="1270"/>
                        </a:xfrm>
                        <a:custGeom>
                          <a:avLst/>
                          <a:gdLst/>
                          <a:ahLst/>
                          <a:cxnLst/>
                          <a:rect l="l" t="t" r="r" b="b"/>
                          <a:pathLst>
                            <a:path w="5869305" h="0">
                              <a:moveTo>
                                <a:pt x="0" y="0"/>
                              </a:moveTo>
                              <a:lnTo>
                                <a:pt x="5869203"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3.69188pt;width:462.15pt;height:.1pt;mso-position-horizontal-relative:page;mso-position-vertical-relative:paragraph;z-index:-15727104;mso-wrap-distance-left:0;mso-wrap-distance-right:0" id="docshape4" coordorigin="1700,274" coordsize="9243,0" path="m1700,274l10943,274e" filled="false" stroked="true" strokeweight=".487125pt" strokecolor="#000000">
                <v:path arrowok="t"/>
                <v:stroke dashstyle="solid"/>
                <w10:wrap type="topAndBottom"/>
              </v:shape>
            </w:pict>
          </mc:Fallback>
        </mc:AlternateContent>
      </w:r>
    </w:p>
    <w:p>
      <w:pPr>
        <w:pStyle w:val="BodyText"/>
        <w:tabs>
          <w:tab w:pos="4655" w:val="left" w:leader="none"/>
        </w:tabs>
        <w:spacing w:line="242" w:lineRule="auto"/>
        <w:ind w:left="141" w:right="215"/>
      </w:pPr>
      <w:r>
        <w:rPr/>
        <w:t>Фактичний річний (плановий календарний) обсяг реалізації діяльності з централізованого водопостачання (тис. м³ на рік):</w:t>
      </w:r>
      <w:r>
        <w:rPr>
          <w:u w:val="single"/>
        </w:rPr>
        <w:tab/>
      </w:r>
    </w:p>
    <w:p>
      <w:pPr>
        <w:pStyle w:val="BodyText"/>
        <w:tabs>
          <w:tab w:pos="5215" w:val="left" w:leader="none"/>
        </w:tabs>
        <w:spacing w:line="242" w:lineRule="auto"/>
        <w:ind w:left="141" w:right="215"/>
      </w:pPr>
      <w:r>
        <w:rPr/>
        <w:t>Фактичний річний (плановий календарний) обсяг реалізації діяльності з централізованого водовідведення (тис. м³ на рік):</w:t>
      </w:r>
      <w:r>
        <w:rPr>
          <w:u w:val="single"/>
        </w:rPr>
        <w:tab/>
      </w:r>
    </w:p>
    <w:p>
      <w:pPr>
        <w:pStyle w:val="BodyText"/>
        <w:tabs>
          <w:tab w:pos="6143" w:val="left" w:leader="none"/>
        </w:tabs>
        <w:spacing w:line="242" w:lineRule="auto"/>
        <w:ind w:left="141" w:right="2555"/>
      </w:pPr>
      <w:r>
        <w:rPr/>
        <w:t>Сукупна чисельність населення становить </w:t>
      </w:r>
      <w:r>
        <w:rPr>
          <w:u w:val="single"/>
        </w:rPr>
        <w:tab/>
      </w:r>
      <w:r>
        <w:rPr/>
        <w:t>тис.</w:t>
      </w:r>
      <w:r>
        <w:rPr>
          <w:spacing w:val="-15"/>
        </w:rPr>
        <w:t> </w:t>
      </w:r>
      <w:r>
        <w:rPr/>
        <w:t>осіб. Надана в заяві інформація – достовірна.</w:t>
      </w:r>
    </w:p>
    <w:p>
      <w:pPr>
        <w:pStyle w:val="BodyText"/>
        <w:spacing w:before="5"/>
        <w:rPr>
          <w:sz w:val="19"/>
        </w:rPr>
      </w:pPr>
      <w:r>
        <w:rPr>
          <w:sz w:val="19"/>
        </w:rPr>
        <mc:AlternateContent>
          <mc:Choice Requires="wps">
            <w:drawing>
              <wp:anchor distT="0" distB="0" distL="0" distR="0" allowOverlap="1" layoutInCell="1" locked="0" behindDoc="1" simplePos="0" relativeHeight="487589888">
                <wp:simplePos x="0" y="0"/>
                <wp:positionH relativeFrom="page">
                  <wp:posOffset>1079601</wp:posOffset>
                </wp:positionH>
                <wp:positionV relativeFrom="paragraph">
                  <wp:posOffset>160852</wp:posOffset>
                </wp:positionV>
                <wp:extent cx="579374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93740" cy="1270"/>
                        </a:xfrm>
                        <a:custGeom>
                          <a:avLst/>
                          <a:gdLst/>
                          <a:ahLst/>
                          <a:cxnLst/>
                          <a:rect l="l" t="t" r="r" b="b"/>
                          <a:pathLst>
                            <a:path w="5793740" h="0">
                              <a:moveTo>
                                <a:pt x="0" y="0"/>
                              </a:moveTo>
                              <a:lnTo>
                                <a:pt x="2895600" y="0"/>
                              </a:lnTo>
                            </a:path>
                            <a:path w="5793740" h="0">
                              <a:moveTo>
                                <a:pt x="2935071" y="0"/>
                              </a:moveTo>
                              <a:lnTo>
                                <a:pt x="3541623" y="0"/>
                              </a:lnTo>
                            </a:path>
                            <a:path w="5793740" h="0">
                              <a:moveTo>
                                <a:pt x="3581095" y="0"/>
                              </a:moveTo>
                              <a:lnTo>
                                <a:pt x="57933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2.665553pt;width:456.2pt;height:.1pt;mso-position-horizontal-relative:page;mso-position-vertical-relative:paragraph;z-index:-15726592;mso-wrap-distance-left:0;mso-wrap-distance-right:0" id="docshape5" coordorigin="1700,253" coordsize="9124,0" path="m1700,253l6260,253m6322,253l7278,253m7340,253l10824,253e" filled="false" stroked="true" strokeweight=".487125pt" strokecolor="#000000">
                <v:path arrowok="t"/>
                <v:stroke dashstyle="solid"/>
                <w10:wrap type="topAndBottom"/>
              </v:shape>
            </w:pict>
          </mc:Fallback>
        </mc:AlternateContent>
      </w:r>
    </w:p>
    <w:p>
      <w:pPr>
        <w:spacing w:before="1"/>
        <w:ind w:left="141" w:right="0" w:firstLine="0"/>
        <w:jc w:val="left"/>
        <w:rPr>
          <w:sz w:val="20"/>
        </w:rPr>
      </w:pPr>
      <w:r>
        <w:rPr>
          <w:sz w:val="20"/>
        </w:rPr>
        <w:t>(посада</w:t>
      </w:r>
      <w:r>
        <w:rPr>
          <w:spacing w:val="-8"/>
          <w:sz w:val="20"/>
        </w:rPr>
        <w:t> </w:t>
      </w:r>
      <w:r>
        <w:rPr>
          <w:sz w:val="20"/>
        </w:rPr>
        <w:t>уповноваженої</w:t>
      </w:r>
      <w:r>
        <w:rPr>
          <w:spacing w:val="-8"/>
          <w:sz w:val="20"/>
        </w:rPr>
        <w:t> </w:t>
      </w:r>
      <w:r>
        <w:rPr>
          <w:sz w:val="20"/>
        </w:rPr>
        <w:t>особи</w:t>
      </w:r>
      <w:r>
        <w:rPr>
          <w:spacing w:val="-12"/>
          <w:sz w:val="20"/>
        </w:rPr>
        <w:t> </w:t>
      </w:r>
      <w:r>
        <w:rPr>
          <w:sz w:val="20"/>
        </w:rPr>
        <w:t>здобувача</w:t>
      </w:r>
      <w:r>
        <w:rPr>
          <w:spacing w:val="-8"/>
          <w:sz w:val="20"/>
        </w:rPr>
        <w:t> </w:t>
      </w:r>
      <w:r>
        <w:rPr>
          <w:sz w:val="20"/>
        </w:rPr>
        <w:t>ліцензії)</w:t>
      </w:r>
      <w:r>
        <w:rPr>
          <w:spacing w:val="-10"/>
          <w:sz w:val="20"/>
        </w:rPr>
        <w:t> </w:t>
      </w:r>
      <w:r>
        <w:rPr>
          <w:sz w:val="20"/>
        </w:rPr>
        <w:t>(підпис)(прізвище,</w:t>
      </w:r>
      <w:r>
        <w:rPr>
          <w:spacing w:val="-11"/>
          <w:sz w:val="20"/>
        </w:rPr>
        <w:t> </w:t>
      </w:r>
      <w:r>
        <w:rPr>
          <w:spacing w:val="-2"/>
          <w:sz w:val="20"/>
        </w:rPr>
        <w:t>ініціали)</w:t>
      </w:r>
    </w:p>
    <w:p>
      <w:pPr>
        <w:pStyle w:val="BodyText"/>
        <w:spacing w:before="45"/>
        <w:rPr>
          <w:sz w:val="20"/>
        </w:rPr>
      </w:pPr>
    </w:p>
    <w:p>
      <w:pPr>
        <w:pStyle w:val="BodyText"/>
        <w:tabs>
          <w:tab w:pos="596" w:val="left" w:leader="none"/>
          <w:tab w:pos="2610" w:val="left" w:leader="none"/>
          <w:tab w:pos="3152" w:val="left" w:leader="none"/>
        </w:tabs>
        <w:ind w:left="141"/>
      </w:pPr>
      <w:r>
        <w:rPr>
          <w:spacing w:val="-10"/>
        </w:rPr>
        <w:t>"</w:t>
      </w:r>
      <w:r>
        <w:rPr>
          <w:u w:val="single"/>
        </w:rPr>
        <w:tab/>
      </w:r>
      <w:r>
        <w:rPr/>
        <w:t>" </w:t>
      </w:r>
      <w:r>
        <w:rPr>
          <w:u w:val="single"/>
        </w:rPr>
        <w:tab/>
      </w:r>
      <w:r>
        <w:rPr>
          <w:spacing w:val="-5"/>
        </w:rPr>
        <w:t>20</w:t>
      </w:r>
      <w:r>
        <w:rPr>
          <w:u w:val="single"/>
        </w:rPr>
        <w:tab/>
      </w:r>
      <w:r>
        <w:rPr>
          <w:spacing w:val="-5"/>
        </w:rPr>
        <w:t>р.</w:t>
      </w:r>
    </w:p>
    <w:p>
      <w:pPr>
        <w:pStyle w:val="BodyText"/>
      </w:pPr>
    </w:p>
    <w:p>
      <w:pPr>
        <w:pStyle w:val="BodyText"/>
        <w:ind w:left="141"/>
      </w:pPr>
      <w:r>
        <w:rPr/>
        <w:t>Надано</w:t>
      </w:r>
      <w:r>
        <w:rPr>
          <w:spacing w:val="3"/>
        </w:rPr>
        <w:t> </w:t>
      </w:r>
      <w:r>
        <w:rPr/>
        <w:t>згоду</w:t>
      </w:r>
      <w:r>
        <w:rPr>
          <w:spacing w:val="-8"/>
        </w:rPr>
        <w:t> </w:t>
      </w:r>
      <w:r>
        <w:rPr/>
        <w:t>на</w:t>
      </w:r>
      <w:r>
        <w:rPr>
          <w:spacing w:val="1"/>
        </w:rPr>
        <w:t> </w:t>
      </w:r>
      <w:r>
        <w:rPr/>
        <w:t>обробку</w:t>
      </w:r>
      <w:r>
        <w:rPr>
          <w:spacing w:val="-8"/>
        </w:rPr>
        <w:t> </w:t>
      </w:r>
      <w:r>
        <w:rPr/>
        <w:t>персональних</w:t>
      </w:r>
      <w:r>
        <w:rPr>
          <w:spacing w:val="-4"/>
        </w:rPr>
        <w:t> </w:t>
      </w:r>
      <w:r>
        <w:rPr/>
        <w:t>даних</w:t>
      </w:r>
      <w:r>
        <w:rPr>
          <w:spacing w:val="-3"/>
        </w:rPr>
        <w:t> </w:t>
      </w:r>
      <w:r>
        <w:rPr/>
        <w:t>(для</w:t>
      </w:r>
      <w:r>
        <w:rPr>
          <w:spacing w:val="2"/>
        </w:rPr>
        <w:t> </w:t>
      </w:r>
      <w:r>
        <w:rPr/>
        <w:t>фізичної</w:t>
      </w:r>
      <w:r>
        <w:rPr>
          <w:spacing w:val="-7"/>
        </w:rPr>
        <w:t> </w:t>
      </w:r>
      <w:r>
        <w:rPr/>
        <w:t>особи-</w:t>
      </w:r>
      <w:r>
        <w:rPr>
          <w:spacing w:val="-2"/>
        </w:rPr>
        <w:t>підприємця):</w:t>
      </w:r>
    </w:p>
    <w:p>
      <w:pPr>
        <w:pStyle w:val="BodyText"/>
        <w:spacing w:before="15"/>
        <w:rPr>
          <w:sz w:val="20"/>
        </w:rPr>
      </w:pPr>
      <w:r>
        <w:rPr>
          <w:sz w:val="20"/>
        </w:rPr>
        <mc:AlternateContent>
          <mc:Choice Requires="wps">
            <w:drawing>
              <wp:anchor distT="0" distB="0" distL="0" distR="0" allowOverlap="1" layoutInCell="1" locked="0" behindDoc="1" simplePos="0" relativeHeight="487590400">
                <wp:simplePos x="0" y="0"/>
                <wp:positionH relativeFrom="page">
                  <wp:posOffset>1079601</wp:posOffset>
                </wp:positionH>
                <wp:positionV relativeFrom="paragraph">
                  <wp:posOffset>174014</wp:posOffset>
                </wp:positionV>
                <wp:extent cx="582993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829935" cy="1270"/>
                        </a:xfrm>
                        <a:custGeom>
                          <a:avLst/>
                          <a:gdLst/>
                          <a:ahLst/>
                          <a:cxnLst/>
                          <a:rect l="l" t="t" r="r" b="b"/>
                          <a:pathLst>
                            <a:path w="5829935" h="0">
                              <a:moveTo>
                                <a:pt x="0" y="0"/>
                              </a:moveTo>
                              <a:lnTo>
                                <a:pt x="2743200" y="0"/>
                              </a:lnTo>
                            </a:path>
                            <a:path w="5829935" h="0">
                              <a:moveTo>
                                <a:pt x="2782671" y="0"/>
                              </a:moveTo>
                              <a:lnTo>
                                <a:pt x="582957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85.008003pt;margin-top:13.701905pt;width:459.05pt;height:.1pt;mso-position-horizontal-relative:page;mso-position-vertical-relative:paragraph;z-index:-15726080;mso-wrap-distance-left:0;mso-wrap-distance-right:0" id="docshape6" coordorigin="1700,274" coordsize="9181,0" path="m1700,274l6020,274m6082,274l10881,274e" filled="false" stroked="true" strokeweight=".487125pt" strokecolor="#000000">
                <v:path arrowok="t"/>
                <v:stroke dashstyle="solid"/>
                <w10:wrap type="topAndBottom"/>
              </v:shape>
            </w:pict>
          </mc:Fallback>
        </mc:AlternateContent>
      </w:r>
    </w:p>
    <w:p>
      <w:pPr>
        <w:tabs>
          <w:tab w:pos="5096" w:val="left" w:leader="none"/>
        </w:tabs>
        <w:spacing w:before="0"/>
        <w:ind w:left="141" w:right="0" w:firstLine="0"/>
        <w:jc w:val="left"/>
        <w:rPr>
          <w:sz w:val="20"/>
        </w:rPr>
      </w:pPr>
      <w:r>
        <w:rPr>
          <w:sz w:val="20"/>
        </w:rPr>
        <w:t>(підпис</w:t>
      </w:r>
      <w:r>
        <w:rPr>
          <w:spacing w:val="-11"/>
          <w:sz w:val="20"/>
        </w:rPr>
        <w:t> </w:t>
      </w:r>
      <w:r>
        <w:rPr>
          <w:sz w:val="20"/>
        </w:rPr>
        <w:t>здобувача</w:t>
      </w:r>
      <w:r>
        <w:rPr>
          <w:spacing w:val="-6"/>
          <w:sz w:val="20"/>
        </w:rPr>
        <w:t> </w:t>
      </w:r>
      <w:r>
        <w:rPr>
          <w:spacing w:val="-2"/>
          <w:sz w:val="20"/>
        </w:rPr>
        <w:t>ліцензії)</w:t>
      </w:r>
      <w:r>
        <w:rPr>
          <w:sz w:val="20"/>
        </w:rPr>
        <w:tab/>
        <w:t>(прізвище,</w:t>
      </w:r>
      <w:r>
        <w:rPr>
          <w:spacing w:val="-9"/>
          <w:sz w:val="20"/>
        </w:rPr>
        <w:t> </w:t>
      </w:r>
      <w:r>
        <w:rPr>
          <w:sz w:val="20"/>
        </w:rPr>
        <w:t>ім'я,</w:t>
      </w:r>
      <w:r>
        <w:rPr>
          <w:spacing w:val="-4"/>
          <w:sz w:val="20"/>
        </w:rPr>
        <w:t> </w:t>
      </w:r>
      <w:r>
        <w:rPr>
          <w:sz w:val="20"/>
        </w:rPr>
        <w:t>по</w:t>
      </w:r>
      <w:r>
        <w:rPr>
          <w:spacing w:val="-9"/>
          <w:sz w:val="20"/>
        </w:rPr>
        <w:t> </w:t>
      </w:r>
      <w:r>
        <w:rPr>
          <w:spacing w:val="-2"/>
          <w:sz w:val="20"/>
        </w:rPr>
        <w:t>батькові)</w:t>
      </w:r>
    </w:p>
    <w:p>
      <w:pPr>
        <w:pStyle w:val="BodyText"/>
        <w:spacing w:before="42"/>
        <w:rPr>
          <w:sz w:val="20"/>
        </w:rPr>
      </w:pPr>
    </w:p>
    <w:p>
      <w:pPr>
        <w:pStyle w:val="BodyText"/>
        <w:ind w:left="141"/>
      </w:pPr>
      <w:r>
        <w:rPr/>
        <w:t>М.П. (за</w:t>
      </w:r>
      <w:r>
        <w:rPr>
          <w:spacing w:val="-1"/>
        </w:rPr>
        <w:t> </w:t>
      </w:r>
      <w:r>
        <w:rPr>
          <w:spacing w:val="-2"/>
        </w:rPr>
        <w:t>наявності)</w:t>
      </w:r>
    </w:p>
    <w:p>
      <w:pPr>
        <w:pStyle w:val="BodyText"/>
      </w:pPr>
    </w:p>
    <w:p>
      <w:pPr>
        <w:spacing w:line="240" w:lineRule="auto" w:before="0"/>
        <w:ind w:left="141" w:right="135" w:firstLine="566"/>
        <w:jc w:val="both"/>
        <w:rPr>
          <w:i/>
          <w:sz w:val="24"/>
        </w:rPr>
      </w:pPr>
      <w:r>
        <w:rPr>
          <w:i/>
          <w:color w:val="7E7E7E"/>
          <w:sz w:val="24"/>
        </w:rPr>
        <w:t>{Додаток 1 із змінами, внесеними згідно з Постановами Національної комісії, що здійснює</w:t>
      </w:r>
      <w:r>
        <w:rPr>
          <w:i/>
          <w:color w:val="7E7E7E"/>
          <w:spacing w:val="40"/>
          <w:sz w:val="24"/>
        </w:rPr>
        <w:t> </w:t>
      </w:r>
      <w:r>
        <w:rPr>
          <w:i/>
          <w:color w:val="7E7E7E"/>
          <w:sz w:val="24"/>
        </w:rPr>
        <w:t>державне</w:t>
      </w:r>
      <w:r>
        <w:rPr>
          <w:i/>
          <w:color w:val="7E7E7E"/>
          <w:spacing w:val="40"/>
          <w:sz w:val="24"/>
        </w:rPr>
        <w:t> </w:t>
      </w:r>
      <w:r>
        <w:rPr>
          <w:i/>
          <w:color w:val="7E7E7E"/>
          <w:sz w:val="24"/>
        </w:rPr>
        <w:t>регулювання</w:t>
      </w:r>
      <w:r>
        <w:rPr>
          <w:i/>
          <w:color w:val="7E7E7E"/>
          <w:spacing w:val="40"/>
          <w:sz w:val="24"/>
        </w:rPr>
        <w:t> </w:t>
      </w:r>
      <w:r>
        <w:rPr>
          <w:i/>
          <w:color w:val="7E7E7E"/>
          <w:sz w:val="24"/>
        </w:rPr>
        <w:t>у</w:t>
      </w:r>
      <w:r>
        <w:rPr>
          <w:i/>
          <w:color w:val="7E7E7E"/>
          <w:spacing w:val="40"/>
          <w:sz w:val="24"/>
        </w:rPr>
        <w:t> </w:t>
      </w:r>
      <w:r>
        <w:rPr>
          <w:i/>
          <w:color w:val="7E7E7E"/>
          <w:sz w:val="24"/>
        </w:rPr>
        <w:t>сферах</w:t>
      </w:r>
      <w:r>
        <w:rPr>
          <w:i/>
          <w:color w:val="7E7E7E"/>
          <w:spacing w:val="40"/>
          <w:sz w:val="24"/>
        </w:rPr>
        <w:t> </w:t>
      </w:r>
      <w:r>
        <w:rPr>
          <w:i/>
          <w:color w:val="7E7E7E"/>
          <w:sz w:val="24"/>
        </w:rPr>
        <w:t>енергетики</w:t>
      </w:r>
      <w:r>
        <w:rPr>
          <w:i/>
          <w:color w:val="7E7E7E"/>
          <w:spacing w:val="40"/>
          <w:sz w:val="24"/>
        </w:rPr>
        <w:t> </w:t>
      </w:r>
      <w:r>
        <w:rPr>
          <w:i/>
          <w:color w:val="7E7E7E"/>
          <w:sz w:val="24"/>
        </w:rPr>
        <w:t>та</w:t>
      </w:r>
      <w:r>
        <w:rPr>
          <w:i/>
          <w:color w:val="7E7E7E"/>
          <w:spacing w:val="40"/>
          <w:sz w:val="24"/>
        </w:rPr>
        <w:t> </w:t>
      </w:r>
      <w:r>
        <w:rPr>
          <w:i/>
          <w:color w:val="7E7E7E"/>
          <w:sz w:val="24"/>
        </w:rPr>
        <w:t>комунальних</w:t>
      </w:r>
      <w:r>
        <w:rPr>
          <w:i/>
          <w:color w:val="7E7E7E"/>
          <w:spacing w:val="40"/>
          <w:sz w:val="24"/>
        </w:rPr>
        <w:t> </w:t>
      </w:r>
      <w:r>
        <w:rPr>
          <w:i/>
          <w:color w:val="7E7E7E"/>
          <w:sz w:val="24"/>
        </w:rPr>
        <w:t>послуг</w:t>
      </w:r>
      <w:r>
        <w:rPr>
          <w:i/>
          <w:color w:val="7E7E7E"/>
          <w:spacing w:val="40"/>
          <w:sz w:val="24"/>
        </w:rPr>
        <w:t> </w:t>
      </w:r>
      <w:r>
        <w:rPr>
          <w:i/>
          <w:color w:val="7E7E7E"/>
          <w:sz w:val="24"/>
        </w:rPr>
        <w:t>№</w:t>
      </w:r>
      <w:r>
        <w:rPr>
          <w:i/>
          <w:color w:val="7E7E7E"/>
          <w:spacing w:val="40"/>
          <w:sz w:val="24"/>
        </w:rPr>
        <w:t> </w:t>
      </w:r>
      <w:r>
        <w:rPr>
          <w:i/>
          <w:color w:val="7E7E7E"/>
          <w:sz w:val="24"/>
        </w:rPr>
        <w:t>1482 від 29.07.2020, № 2385 від 30.12.2024}</w:t>
      </w:r>
    </w:p>
    <w:sectPr>
      <w:type w:val="continuous"/>
      <w:pgSz w:w="11910" w:h="16840"/>
      <w:pgMar w:top="260" w:bottom="28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uk-UA"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uk-UA" w:eastAsia="en-US" w:bidi="ar-SA"/>
    </w:rPr>
  </w:style>
  <w:style w:styleId="Title" w:type="paragraph">
    <w:name w:val="Title"/>
    <w:basedOn w:val="Normal"/>
    <w:uiPriority w:val="1"/>
    <w:qFormat/>
    <w:pPr>
      <w:spacing w:before="272"/>
      <w:ind w:left="43" w:right="52"/>
      <w:jc w:val="center"/>
    </w:pPr>
    <w:rPr>
      <w:rFonts w:ascii="Times New Roman" w:hAnsi="Times New Roman" w:eastAsia="Times New Roman" w:cs="Times New Roman"/>
      <w:sz w:val="28"/>
      <w:szCs w:val="28"/>
      <w:u w:val="single" w:color="000000"/>
      <w:lang w:val="uk-UA" w:eastAsia="en-US" w:bidi="ar-SA"/>
    </w:rPr>
  </w:style>
  <w:style w:styleId="ListParagraph" w:type="paragraph">
    <w:name w:val="List Paragraph"/>
    <w:basedOn w:val="Normal"/>
    <w:uiPriority w:val="1"/>
    <w:qFormat/>
    <w:pPr/>
    <w:rPr>
      <w:lang w:val="uk-UA" w:eastAsia="en-US" w:bidi="ar-SA"/>
    </w:rPr>
  </w:style>
  <w:style w:styleId="TableParagraph" w:type="paragraph">
    <w:name w:val="Table Paragraph"/>
    <w:basedOn w:val="Normal"/>
    <w:uiPriority w:val="1"/>
    <w:qFormat/>
    <w:pPr/>
    <w:rPr>
      <w:lang w:val="uk-UA"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2026-05-17T15:11:57Z</dcterms:created>
  <dcterms:modified xsi:type="dcterms:W3CDTF">2026-05-17T15:11:57Z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2026-05-17T00:00:00Z</vt:filetime>
  </property>
  <property fmtid="{D5CDD505-2E9C-101B-9397-08002B2CF9AE}" pid="3" name="LastSaved">
    <vt:filetime>2026-05-17T00:00:00Z</vt:filetime>
  </property>
  <property fmtid="{D5CDD505-2E9C-101B-9397-08002B2CF9AE}" pid="4" name="Producer">
    <vt:lpwstr>iLovePDF</vt:lpwstr>
  </property>
</Properties>
</file>