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BFD51" w14:textId="77777777" w:rsidR="005D5B09" w:rsidRDefault="005D5B09" w:rsidP="005D5B09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5C91E3A4" w14:textId="77777777" w:rsidR="005D5B09" w:rsidRPr="006A3B7D" w:rsidRDefault="005D5B09" w:rsidP="005D5B09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2B366001" w14:textId="52D3D37F" w:rsidR="00F65BC3" w:rsidRPr="00783856" w:rsidRDefault="00E26D00" w:rsidP="00E26D00">
      <w:pPr>
        <w:ind w:left="7095" w:firstLine="276"/>
        <w:jc w:val="left"/>
        <w:rPr>
          <w:sz w:val="24"/>
          <w:szCs w:val="24"/>
          <w:lang w:eastAsia="uk-UA"/>
        </w:rPr>
      </w:pPr>
      <w:bookmarkStart w:id="0" w:name="_GoBack"/>
      <w:bookmarkEnd w:id="0"/>
      <w:r w:rsidRPr="00E26D00">
        <w:rPr>
          <w:bCs/>
          <w:sz w:val="24"/>
          <w:szCs w:val="24"/>
        </w:rPr>
        <w:t>від 09.12.2025 № 60/4</w:t>
      </w:r>
    </w:p>
    <w:p w14:paraId="600DCE5E" w14:textId="389B8A96" w:rsidR="00365A40" w:rsidRPr="00CA1B4F" w:rsidRDefault="00365A40" w:rsidP="004916E0">
      <w:pPr>
        <w:ind w:left="-426"/>
        <w:jc w:val="center"/>
        <w:rPr>
          <w:b/>
          <w:sz w:val="24"/>
          <w:szCs w:val="24"/>
          <w:lang w:eastAsia="uk-UA"/>
        </w:rPr>
      </w:pPr>
      <w:r w:rsidRPr="00CA1B4F">
        <w:rPr>
          <w:b/>
          <w:sz w:val="24"/>
          <w:szCs w:val="24"/>
          <w:lang w:eastAsia="uk-UA"/>
        </w:rPr>
        <w:t>ІНФОРМАЦІЙНА КАРТКА</w:t>
      </w:r>
    </w:p>
    <w:p w14:paraId="481D3AB6" w14:textId="77777777" w:rsidR="00682805" w:rsidRPr="00CA1B4F" w:rsidRDefault="00682805" w:rsidP="00682805">
      <w:pPr>
        <w:tabs>
          <w:tab w:val="left" w:pos="3969"/>
        </w:tabs>
        <w:ind w:left="-284"/>
        <w:jc w:val="center"/>
        <w:rPr>
          <w:b/>
          <w:sz w:val="24"/>
          <w:szCs w:val="24"/>
          <w:lang w:eastAsia="uk-UA"/>
        </w:rPr>
      </w:pPr>
      <w:bookmarkStart w:id="1" w:name="_Hlk70339955"/>
      <w:bookmarkStart w:id="2" w:name="_Hlk70340083"/>
      <w:r w:rsidRPr="00CA1B4F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3" w:name="n12"/>
      <w:bookmarkEnd w:id="3"/>
      <w:r w:rsidRPr="00CA1B4F">
        <w:rPr>
          <w:b/>
          <w:sz w:val="24"/>
          <w:szCs w:val="24"/>
          <w:lang w:eastAsia="uk-UA"/>
        </w:rPr>
        <w:t xml:space="preserve">державної реєстрації внесення змін до відомостей про відокремлений підрозділ </w:t>
      </w:r>
      <w:r>
        <w:rPr>
          <w:b/>
          <w:sz w:val="24"/>
          <w:szCs w:val="24"/>
          <w:lang w:eastAsia="uk-UA"/>
        </w:rPr>
        <w:t>громадського об</w:t>
      </w:r>
      <w:r w:rsidRPr="00CA1B4F">
        <w:rPr>
          <w:b/>
          <w:sz w:val="24"/>
          <w:szCs w:val="24"/>
          <w:lang w:eastAsia="uk-UA"/>
        </w:rPr>
        <w:t>’єднання</w:t>
      </w:r>
    </w:p>
    <w:bookmarkEnd w:id="1"/>
    <w:bookmarkEnd w:id="2"/>
    <w:p w14:paraId="577EAE5C" w14:textId="48E9B04C" w:rsidR="00287FDA" w:rsidRDefault="00287FDA" w:rsidP="00287FDA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</w:p>
    <w:p w14:paraId="6FF0E229" w14:textId="0FFBC210" w:rsidR="00287FDA" w:rsidRDefault="00287FDA" w:rsidP="00287FDA">
      <w:pPr>
        <w:jc w:val="center"/>
        <w:rPr>
          <w:color w:val="000000" w:themeColor="text1"/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77D50B54" w14:textId="3B1F7266" w:rsidR="00F03E60" w:rsidRPr="00A65F98" w:rsidRDefault="001B6C99" w:rsidP="00F03E60">
      <w:pPr>
        <w:jc w:val="center"/>
        <w:rPr>
          <w:sz w:val="24"/>
          <w:szCs w:val="24"/>
          <w:lang w:eastAsia="uk-UA"/>
        </w:rPr>
      </w:pPr>
      <w:r w:rsidRPr="00A65F98">
        <w:rPr>
          <w:sz w:val="24"/>
          <w:szCs w:val="24"/>
          <w:lang w:eastAsia="uk-UA"/>
        </w:rPr>
        <w:t>Згідно Додатку 1 до Наказу</w:t>
      </w:r>
    </w:p>
    <w:tbl>
      <w:tblPr>
        <w:tblW w:w="5146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"/>
        <w:gridCol w:w="57"/>
        <w:gridCol w:w="2937"/>
        <w:gridCol w:w="22"/>
        <w:gridCol w:w="7518"/>
      </w:tblGrid>
      <w:tr w:rsidR="00CA1B4F" w:rsidRPr="00CA1B4F" w14:paraId="28B0D9FA" w14:textId="77777777" w:rsidTr="00604D84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20816A" w14:textId="77777777" w:rsidR="00D54B6A" w:rsidRPr="00CA1B4F" w:rsidRDefault="00D54B6A" w:rsidP="00D54B6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4" w:name="n14"/>
            <w:bookmarkEnd w:id="4"/>
            <w:r w:rsidRPr="00CA1B4F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51118890" w14:textId="77777777" w:rsidR="00F03E60" w:rsidRPr="00CA1B4F" w:rsidRDefault="00D54B6A" w:rsidP="00D54B6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A1B4F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0A67AD" w:rsidRPr="00CA1B4F" w14:paraId="5147BD5B" w14:textId="77777777" w:rsidTr="00934053"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A7013F" w14:textId="77777777" w:rsidR="000A67AD" w:rsidRPr="00CA1B4F" w:rsidRDefault="000A67AD" w:rsidP="000A67AD">
            <w:pPr>
              <w:jc w:val="center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E794EB" w14:textId="6BAFD0C7" w:rsidR="000A67AD" w:rsidRPr="00934053" w:rsidRDefault="000A67AD" w:rsidP="000A67AD">
            <w:pPr>
              <w:rPr>
                <w:sz w:val="24"/>
                <w:szCs w:val="24"/>
                <w:lang w:eastAsia="uk-UA"/>
              </w:rPr>
            </w:pPr>
            <w:r w:rsidRPr="00934053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48DCB4" w14:textId="436D36E8" w:rsidR="006D165B" w:rsidRPr="006D165B" w:rsidRDefault="001B6C99" w:rsidP="001B6C99">
            <w:pPr>
              <w:rPr>
                <w:sz w:val="24"/>
                <w:szCs w:val="24"/>
              </w:rPr>
            </w:pPr>
            <w:r w:rsidRPr="001B6C99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2</w:t>
            </w:r>
            <w:r w:rsidRPr="001B6C99">
              <w:rPr>
                <w:sz w:val="24"/>
                <w:szCs w:val="24"/>
              </w:rPr>
              <w:t xml:space="preserve"> до Наказу</w:t>
            </w:r>
          </w:p>
        </w:tc>
      </w:tr>
      <w:tr w:rsidR="000A67AD" w:rsidRPr="00CA1B4F" w14:paraId="410322A4" w14:textId="77777777" w:rsidTr="00934053"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382F57" w14:textId="77777777" w:rsidR="000A67AD" w:rsidRPr="00CA1B4F" w:rsidRDefault="000A67AD" w:rsidP="000A67AD">
            <w:pPr>
              <w:jc w:val="center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7CE9EF" w14:textId="2DB90343" w:rsidR="000A67AD" w:rsidRPr="00934053" w:rsidRDefault="000A67AD" w:rsidP="000A67AD">
            <w:pPr>
              <w:rPr>
                <w:sz w:val="24"/>
                <w:szCs w:val="24"/>
                <w:lang w:eastAsia="uk-UA"/>
              </w:rPr>
            </w:pPr>
            <w:r w:rsidRPr="00934053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73AB0" w14:textId="65F6DF62" w:rsidR="006D165B" w:rsidRPr="006D165B" w:rsidRDefault="001B6C99" w:rsidP="001B6C9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1B6C9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Згідно Додатку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1B6C9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0A67AD" w:rsidRPr="00CA1B4F" w14:paraId="54F45F95" w14:textId="77777777" w:rsidTr="00934053"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54C9F7" w14:textId="77777777" w:rsidR="000A67AD" w:rsidRPr="00CA1B4F" w:rsidRDefault="000A67AD" w:rsidP="000A67AD">
            <w:pPr>
              <w:jc w:val="center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D4E125" w14:textId="12C71F16" w:rsidR="000A67AD" w:rsidRPr="00934053" w:rsidRDefault="000A67AD" w:rsidP="000A67AD">
            <w:pPr>
              <w:rPr>
                <w:sz w:val="24"/>
                <w:szCs w:val="24"/>
                <w:lang w:eastAsia="uk-UA"/>
              </w:rPr>
            </w:pPr>
            <w:r w:rsidRPr="00934053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934053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934053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E2F2B" w14:textId="407EB399" w:rsidR="006D165B" w:rsidRPr="00A65F98" w:rsidRDefault="001B6C99" w:rsidP="001B6C99">
            <w:pPr>
              <w:rPr>
                <w:sz w:val="24"/>
                <w:szCs w:val="24"/>
              </w:rPr>
            </w:pPr>
            <w:r w:rsidRPr="00A65F98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9722F3" w:rsidRPr="00CA1B4F" w14:paraId="22894419" w14:textId="77777777" w:rsidTr="009722F3">
        <w:trPr>
          <w:trHeight w:val="329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DAF8D8" w14:textId="77777777" w:rsidR="009722F3" w:rsidRPr="00CA1B4F" w:rsidRDefault="009722F3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A1B4F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722F3" w:rsidRPr="00CA1B4F" w14:paraId="390AB864" w14:textId="77777777" w:rsidTr="009722F3">
        <w:tc>
          <w:tcPr>
            <w:tcW w:w="2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062D74" w14:textId="77777777" w:rsidR="009722F3" w:rsidRPr="00CA1B4F" w:rsidRDefault="009722F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0A81BA" w14:textId="77777777" w:rsidR="009722F3" w:rsidRPr="00CA1B4F" w:rsidRDefault="009722F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4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F7418" w14:textId="77777777" w:rsidR="009722F3" w:rsidRPr="004F2DE9" w:rsidRDefault="009722F3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F2DE9">
              <w:rPr>
                <w:sz w:val="24"/>
                <w:szCs w:val="24"/>
                <w:lang w:eastAsia="uk-UA"/>
              </w:rPr>
              <w:t>Закон України «Про громадські об’єднання»;</w:t>
            </w:r>
          </w:p>
          <w:p w14:paraId="72B5870B" w14:textId="77777777" w:rsidR="009722F3" w:rsidRPr="004F2DE9" w:rsidRDefault="009722F3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F2DE9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9722F3" w:rsidRPr="00CA1B4F" w14:paraId="06DD51B5" w14:textId="77777777" w:rsidTr="009722F3">
        <w:tc>
          <w:tcPr>
            <w:tcW w:w="2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50B6DB" w14:textId="77777777" w:rsidR="009722F3" w:rsidRPr="00CA1B4F" w:rsidRDefault="009722F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83EA4B" w14:textId="77777777" w:rsidR="009722F3" w:rsidRPr="00CA1B4F" w:rsidRDefault="009722F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4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C0071A" w14:textId="77777777" w:rsidR="009722F3" w:rsidRPr="004F2DE9" w:rsidRDefault="009722F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2DE9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4F2DE9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4F2DE9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9722F3" w:rsidRPr="00CA1B4F" w14:paraId="1093ABC9" w14:textId="77777777" w:rsidTr="009722F3">
        <w:tc>
          <w:tcPr>
            <w:tcW w:w="2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943763" w14:textId="77777777" w:rsidR="009722F3" w:rsidRPr="00CA1B4F" w:rsidRDefault="009722F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1DB85E" w14:textId="77777777" w:rsidR="009722F3" w:rsidRPr="00CA1B4F" w:rsidRDefault="009722F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4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36BB1A" w14:textId="77777777" w:rsidR="009722F3" w:rsidRPr="00CA1B4F" w:rsidRDefault="009722F3" w:rsidP="008F577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CA1B4F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</w:t>
            </w:r>
            <w:r w:rsidRPr="00CA1B4F">
              <w:rPr>
                <w:sz w:val="24"/>
                <w:szCs w:val="24"/>
                <w:lang w:eastAsia="uk-UA"/>
              </w:rPr>
              <w:br/>
              <w:t xml:space="preserve">№ </w:t>
            </w:r>
            <w:r w:rsidRPr="00CA1B4F">
              <w:rPr>
                <w:bCs/>
                <w:sz w:val="24"/>
                <w:szCs w:val="24"/>
              </w:rPr>
              <w:t>1500/29630</w:t>
            </w:r>
            <w:r w:rsidRPr="00CA1B4F">
              <w:rPr>
                <w:sz w:val="24"/>
                <w:szCs w:val="24"/>
                <w:lang w:eastAsia="uk-UA"/>
              </w:rPr>
              <w:t>;</w:t>
            </w:r>
            <w:r w:rsidRPr="00CA1B4F">
              <w:rPr>
                <w:bCs/>
                <w:sz w:val="24"/>
                <w:szCs w:val="24"/>
              </w:rPr>
              <w:t xml:space="preserve"> </w:t>
            </w:r>
          </w:p>
          <w:p w14:paraId="19B49CD4" w14:textId="77777777" w:rsidR="009722F3" w:rsidRPr="00CA1B4F" w:rsidRDefault="009722F3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0F13653" w14:textId="77777777" w:rsidR="009722F3" w:rsidRPr="00CA1B4F" w:rsidRDefault="009722F3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427/28557; </w:t>
            </w:r>
          </w:p>
          <w:p w14:paraId="00BDE8AB" w14:textId="77777777" w:rsidR="009722F3" w:rsidRPr="00CA1B4F" w:rsidRDefault="009722F3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наказ Міністерства юстиції України від 05.03.2012 № 368/5 «</w:t>
            </w:r>
            <w:r w:rsidRPr="008704CA">
              <w:rPr>
                <w:sz w:val="24"/>
                <w:szCs w:val="24"/>
                <w:lang w:eastAsia="uk-UA"/>
              </w:rPr>
              <w:t>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крім організації профспілки</w:t>
            </w:r>
            <w:r w:rsidRPr="00CA1B4F">
              <w:rPr>
                <w:sz w:val="24"/>
                <w:szCs w:val="24"/>
                <w:lang w:eastAsia="uk-UA"/>
              </w:rPr>
              <w:t>», зареєстрований у Міністерстві юстиції України 05.03.2012 за № 367/20680</w:t>
            </w:r>
          </w:p>
        </w:tc>
      </w:tr>
      <w:tr w:rsidR="009722F3" w:rsidRPr="00CA1B4F" w14:paraId="732A10E2" w14:textId="77777777" w:rsidTr="009722F3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31F253" w14:textId="77777777" w:rsidR="009722F3" w:rsidRPr="00CA1B4F" w:rsidRDefault="009722F3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A1B4F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722F3" w:rsidRPr="00CA1B4F" w14:paraId="053D03A4" w14:textId="77777777" w:rsidTr="009722F3">
        <w:tc>
          <w:tcPr>
            <w:tcW w:w="2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D6B589" w14:textId="77777777" w:rsidR="009722F3" w:rsidRPr="00CA1B4F" w:rsidRDefault="009722F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FF1B90" w14:textId="77777777" w:rsidR="009722F3" w:rsidRPr="00CA1B4F" w:rsidRDefault="009722F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4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D15881" w14:textId="77777777" w:rsidR="009722F3" w:rsidRPr="00CA1B4F" w:rsidRDefault="009722F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</w:rPr>
              <w:t xml:space="preserve">Звернення представника юридичної особи </w:t>
            </w:r>
            <w:r w:rsidRPr="00CA1B4F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9722F3" w:rsidRPr="00CA1B4F" w14:paraId="4977EC7B" w14:textId="77777777" w:rsidTr="009722F3">
        <w:tc>
          <w:tcPr>
            <w:tcW w:w="2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C15597" w14:textId="77777777" w:rsidR="009722F3" w:rsidRPr="00CA1B4F" w:rsidRDefault="009722F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FD3F5F" w14:textId="77777777" w:rsidR="009722F3" w:rsidRPr="00CA1B4F" w:rsidRDefault="009722F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4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74FE3A" w14:textId="77777777" w:rsidR="009722F3" w:rsidRDefault="009722F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1E7FE2">
              <w:rPr>
                <w:sz w:val="24"/>
                <w:szCs w:val="24"/>
                <w:lang w:eastAsia="uk-UA"/>
              </w:rPr>
              <w:t xml:space="preserve">Заява про державну реєстрацію змін до відомостей про відокремлений підрозділ юридичної особи, що містяться в Єдиному державному реєстрі </w:t>
            </w:r>
            <w:r w:rsidRPr="001E7FE2">
              <w:rPr>
                <w:color w:val="000000" w:themeColor="text1"/>
                <w:sz w:val="24"/>
                <w:szCs w:val="24"/>
                <w:lang w:eastAsia="uk-UA"/>
              </w:rPr>
              <w:t>юридичних осіб, фізичних осіб – підприємців та громадських формувань</w:t>
            </w:r>
            <w:r w:rsidRPr="001E7FE2">
              <w:rPr>
                <w:sz w:val="24"/>
                <w:szCs w:val="24"/>
                <w:lang w:eastAsia="uk-UA"/>
              </w:rPr>
              <w:t>.</w:t>
            </w:r>
          </w:p>
          <w:p w14:paraId="74499AF5" w14:textId="77777777" w:rsidR="009722F3" w:rsidRPr="00690F3A" w:rsidRDefault="009722F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6CAA96E" w14:textId="77777777" w:rsidR="009722F3" w:rsidRPr="004F2DE9" w:rsidRDefault="009722F3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5" w:name="n471"/>
            <w:bookmarkEnd w:id="5"/>
            <w:r w:rsidRPr="00690F3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95032F">
              <w:rPr>
                <w:color w:val="000000" w:themeColor="text1"/>
                <w:sz w:val="24"/>
                <w:szCs w:val="24"/>
                <w:lang w:eastAsia="uk-UA"/>
              </w:rPr>
              <w:t xml:space="preserve">юридичних осіб, фізичних осіб – підприємців та громадських </w:t>
            </w:r>
            <w:r w:rsidRPr="004F2DE9">
              <w:rPr>
                <w:color w:val="000000" w:themeColor="text1"/>
                <w:sz w:val="24"/>
                <w:szCs w:val="24"/>
                <w:lang w:eastAsia="uk-UA"/>
              </w:rPr>
              <w:t>формувань).</w:t>
            </w:r>
          </w:p>
          <w:p w14:paraId="67D2C7AF" w14:textId="77777777" w:rsidR="009722F3" w:rsidRPr="003D1252" w:rsidRDefault="009722F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1C4385E7" w14:textId="77777777" w:rsidR="009722F3" w:rsidRPr="003D1252" w:rsidRDefault="009722F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Pr="003D1252">
              <w:rPr>
                <w:sz w:val="24"/>
                <w:szCs w:val="24"/>
                <w:lang w:eastAsia="uk-UA"/>
              </w:rPr>
              <w:t>) нотаріально посвідчена довіреність (крім проведення реєстраційних дій щодо державного органу, органу місцевого самоврядування);</w:t>
            </w:r>
          </w:p>
          <w:p w14:paraId="6574B606" w14:textId="77777777" w:rsidR="009722F3" w:rsidRPr="00CA1B4F" w:rsidRDefault="009722F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3D1252">
              <w:rPr>
                <w:sz w:val="24"/>
                <w:szCs w:val="24"/>
                <w:lang w:eastAsia="uk-UA"/>
              </w:rPr>
              <w:t>) довіреність, видана відповідно до законодавства ін</w:t>
            </w:r>
            <w:r>
              <w:rPr>
                <w:sz w:val="24"/>
                <w:szCs w:val="24"/>
                <w:lang w:eastAsia="uk-UA"/>
              </w:rPr>
              <w:t>оземної держави</w:t>
            </w:r>
          </w:p>
        </w:tc>
      </w:tr>
      <w:tr w:rsidR="009722F3" w:rsidRPr="00CA1B4F" w14:paraId="29DE9C94" w14:textId="77777777" w:rsidTr="009722F3">
        <w:tc>
          <w:tcPr>
            <w:tcW w:w="2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B7FE88" w14:textId="77777777" w:rsidR="009722F3" w:rsidRPr="00CA1B4F" w:rsidRDefault="009722F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AC64B2" w14:textId="77777777" w:rsidR="009722F3" w:rsidRPr="00CA1B4F" w:rsidRDefault="009722F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4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9FF0D5" w14:textId="77777777" w:rsidR="009722F3" w:rsidRPr="00CA1B4F" w:rsidRDefault="009722F3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CA1B4F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0FE6F200" w14:textId="77777777" w:rsidR="009722F3" w:rsidRPr="00CA1B4F" w:rsidRDefault="009722F3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</w:rPr>
              <w:t xml:space="preserve">2. </w:t>
            </w:r>
            <w:r w:rsidRPr="00BD5B71">
              <w:rPr>
                <w:sz w:val="24"/>
                <w:szCs w:val="24"/>
              </w:rPr>
              <w:t xml:space="preserve">В електронній формі документи подаються з використанням Єдиного державного </w:t>
            </w:r>
            <w:proofErr w:type="spellStart"/>
            <w:r w:rsidRPr="00BD5B71">
              <w:rPr>
                <w:sz w:val="24"/>
                <w:szCs w:val="24"/>
              </w:rPr>
              <w:t>вебпорталу</w:t>
            </w:r>
            <w:proofErr w:type="spellEnd"/>
            <w:r w:rsidRPr="00BD5B71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9722F3" w:rsidRPr="00CA1B4F" w14:paraId="6D24DCDE" w14:textId="77777777" w:rsidTr="009722F3">
        <w:trPr>
          <w:trHeight w:val="730"/>
        </w:trPr>
        <w:tc>
          <w:tcPr>
            <w:tcW w:w="2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29A48B" w14:textId="77777777" w:rsidR="009722F3" w:rsidRPr="00CA1B4F" w:rsidRDefault="009722F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9A4CFA" w14:textId="77777777" w:rsidR="009722F3" w:rsidRPr="00CA1B4F" w:rsidRDefault="009722F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4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87DC8C" w14:textId="77777777" w:rsidR="009722F3" w:rsidRPr="00CA1B4F" w:rsidRDefault="009722F3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</w:rPr>
              <w:t>Безоплатно</w:t>
            </w:r>
          </w:p>
        </w:tc>
      </w:tr>
      <w:tr w:rsidR="009722F3" w:rsidRPr="00CA1B4F" w14:paraId="32AF3B1D" w14:textId="77777777" w:rsidTr="009722F3">
        <w:tc>
          <w:tcPr>
            <w:tcW w:w="2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3A3426" w14:textId="77777777" w:rsidR="009722F3" w:rsidRPr="00CA1B4F" w:rsidRDefault="009722F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EF6740" w14:textId="77777777" w:rsidR="009722F3" w:rsidRPr="00CA1B4F" w:rsidRDefault="009722F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4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58ED19" w14:textId="77777777" w:rsidR="009722F3" w:rsidRPr="00CA1B4F" w:rsidRDefault="009722F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6A8CB2AB" w14:textId="77777777" w:rsidR="009722F3" w:rsidRPr="005F555D" w:rsidRDefault="009722F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 xml:space="preserve">Строк розгляду документів може бути продовжений суб’єктом державної реєстрації за необхідності, але не більше ніж на </w:t>
            </w:r>
            <w:r w:rsidRPr="00CA1B4F">
              <w:rPr>
                <w:sz w:val="24"/>
                <w:szCs w:val="24"/>
                <w:lang w:val="ru-RU" w:eastAsia="uk-UA"/>
              </w:rPr>
              <w:t xml:space="preserve">                 </w:t>
            </w:r>
            <w:r w:rsidRPr="00CA1B4F">
              <w:rPr>
                <w:sz w:val="24"/>
                <w:szCs w:val="24"/>
                <w:lang w:eastAsia="uk-UA"/>
              </w:rPr>
              <w:t>15 робочих днів.</w:t>
            </w:r>
          </w:p>
        </w:tc>
      </w:tr>
      <w:tr w:rsidR="009722F3" w:rsidRPr="00CA1B4F" w14:paraId="6F959538" w14:textId="77777777" w:rsidTr="009722F3">
        <w:tc>
          <w:tcPr>
            <w:tcW w:w="2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7B9E15" w14:textId="77777777" w:rsidR="009722F3" w:rsidRPr="00CA1B4F" w:rsidRDefault="009722F3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6C373D" w14:textId="77777777" w:rsidR="009722F3" w:rsidRPr="00CA1B4F" w:rsidRDefault="009722F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4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8FEE0F" w14:textId="77777777" w:rsidR="009722F3" w:rsidRPr="007C0479" w:rsidRDefault="009722F3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C0479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02AC998F" w14:textId="77777777" w:rsidR="009722F3" w:rsidRPr="0095769E" w:rsidRDefault="009722F3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C0479">
              <w:rPr>
                <w:color w:val="000000" w:themeColor="text1"/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7C0479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328BA9D7" w14:textId="77777777" w:rsidR="009722F3" w:rsidRPr="00CA1B4F" w:rsidRDefault="009722F3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F0A67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32FF5B00" w14:textId="77777777" w:rsidR="009722F3" w:rsidRPr="00B16946" w:rsidRDefault="009722F3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16946">
              <w:rPr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0952DAD5" w14:textId="77777777" w:rsidR="009722F3" w:rsidRPr="00CA1B4F" w:rsidRDefault="009722F3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4AA1C9F6" w14:textId="77777777" w:rsidR="009722F3" w:rsidRPr="00CA1B4F" w:rsidRDefault="009722F3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</w:t>
            </w:r>
            <w:r w:rsidRPr="00CA1B4F">
              <w:rPr>
                <w:sz w:val="24"/>
                <w:szCs w:val="24"/>
              </w:rPr>
              <w:t>;</w:t>
            </w:r>
          </w:p>
          <w:p w14:paraId="3BCDBF21" w14:textId="77777777" w:rsidR="009722F3" w:rsidRPr="00F61C14" w:rsidRDefault="009722F3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F61C14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»</w:t>
            </w:r>
            <w:r w:rsidRPr="00F61C14"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14:paraId="5F2A29E1" w14:textId="77777777" w:rsidR="009722F3" w:rsidRPr="00CA1B4F" w:rsidRDefault="009722F3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61C14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</w:t>
            </w:r>
            <w:r w:rsidRPr="00F61C14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».</w:t>
            </w:r>
          </w:p>
        </w:tc>
      </w:tr>
      <w:tr w:rsidR="009722F3" w:rsidRPr="00CA1B4F" w14:paraId="533C1C00" w14:textId="77777777" w:rsidTr="009722F3">
        <w:tc>
          <w:tcPr>
            <w:tcW w:w="2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8A888B" w14:textId="77777777" w:rsidR="009722F3" w:rsidRPr="00CA1B4F" w:rsidRDefault="009722F3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A5186F" w14:textId="77777777" w:rsidR="009722F3" w:rsidRPr="00CA1B4F" w:rsidRDefault="009722F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4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A72F4B" w14:textId="77777777" w:rsidR="009722F3" w:rsidRPr="00CA1B4F" w:rsidRDefault="009722F3" w:rsidP="008F5778">
            <w:pPr>
              <w:ind w:firstLine="284"/>
              <w:rPr>
                <w:sz w:val="24"/>
                <w:szCs w:val="24"/>
                <w:lang w:eastAsia="uk-UA"/>
              </w:rPr>
            </w:pPr>
            <w:bookmarkStart w:id="6" w:name="o638"/>
            <w:bookmarkEnd w:id="6"/>
            <w:r w:rsidRPr="00CA1B4F">
              <w:rPr>
                <w:sz w:val="24"/>
                <w:szCs w:val="24"/>
                <w:lang w:eastAsia="uk-UA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5DCE2956" w14:textId="77777777" w:rsidR="009722F3" w:rsidRDefault="009722F3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рішення про проведення державної реєстрації;</w:t>
            </w:r>
          </w:p>
          <w:p w14:paraId="4914A0F5" w14:textId="77777777" w:rsidR="009722F3" w:rsidRPr="00CA1B4F" w:rsidRDefault="009722F3" w:rsidP="008F5778">
            <w:pPr>
              <w:ind w:firstLine="271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виписка з 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 w14:paraId="376FB33E" w14:textId="77777777" w:rsidR="009722F3" w:rsidRPr="00CA1B4F" w:rsidRDefault="009722F3" w:rsidP="008F5778">
            <w:pPr>
              <w:ind w:firstLine="284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рішення та </w:t>
            </w:r>
            <w:r w:rsidRPr="00CA1B4F"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9722F3" w:rsidRPr="00CA1B4F" w14:paraId="31EB3E6D" w14:textId="77777777" w:rsidTr="009722F3">
        <w:tc>
          <w:tcPr>
            <w:tcW w:w="2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0B1AF8" w14:textId="77777777" w:rsidR="009722F3" w:rsidRPr="00CA1B4F" w:rsidRDefault="009722F3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16764E" w14:textId="77777777" w:rsidR="009722F3" w:rsidRPr="00CA1B4F" w:rsidRDefault="009722F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4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C582D9" w14:textId="77777777" w:rsidR="009722F3" w:rsidRPr="00CA1B4F" w:rsidRDefault="009722F3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CA1B4F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CA1B4F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формувань) в електронній формі</w:t>
            </w:r>
            <w:r w:rsidRPr="00CA1B4F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4D39AA0E" w14:textId="77777777" w:rsidR="009722F3" w:rsidRPr="00CA1B4F" w:rsidRDefault="009722F3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CA1B4F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</w:t>
            </w:r>
            <w:r>
              <w:rPr>
                <w:sz w:val="24"/>
                <w:szCs w:val="24"/>
              </w:rPr>
              <w:t xml:space="preserve"> </w:t>
            </w:r>
            <w:r w:rsidRPr="00CA1B4F">
              <w:rPr>
                <w:sz w:val="24"/>
                <w:szCs w:val="24"/>
              </w:rPr>
              <w:t>– у разі подання заяви про державну реєстрацію у паперовій формі.</w:t>
            </w:r>
          </w:p>
          <w:p w14:paraId="383DB23A" w14:textId="77777777" w:rsidR="009722F3" w:rsidRPr="00CA1B4F" w:rsidRDefault="009722F3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28C6AFE5" w14:textId="77777777" w:rsidR="009722F3" w:rsidRPr="001E7FE2" w:rsidRDefault="009722F3" w:rsidP="009722F3">
      <w:pPr>
        <w:rPr>
          <w:sz w:val="6"/>
          <w:szCs w:val="6"/>
        </w:rPr>
      </w:pPr>
      <w:bookmarkStart w:id="7" w:name="n43"/>
      <w:bookmarkEnd w:id="7"/>
      <w:r w:rsidRPr="001E7FE2">
        <w:rPr>
          <w:sz w:val="6"/>
          <w:szCs w:val="6"/>
        </w:rPr>
        <w:t>_______________________</w:t>
      </w:r>
    </w:p>
    <w:p w14:paraId="6956A4ED" w14:textId="77777777" w:rsidR="009722F3" w:rsidRPr="00F25120" w:rsidRDefault="009722F3" w:rsidP="009722F3">
      <w:pPr>
        <w:tabs>
          <w:tab w:val="left" w:pos="9564"/>
        </w:tabs>
        <w:ind w:left="-284" w:right="-144"/>
        <w:rPr>
          <w:sz w:val="20"/>
          <w:szCs w:val="20"/>
        </w:rPr>
      </w:pPr>
      <w:r w:rsidRPr="001E7FE2">
        <w:rPr>
          <w:sz w:val="20"/>
          <w:szCs w:val="20"/>
        </w:rPr>
        <w:t xml:space="preserve">    * Після доопрацювання Єдиного державного </w:t>
      </w:r>
      <w:proofErr w:type="spellStart"/>
      <w:r w:rsidRPr="001E7FE2">
        <w:rPr>
          <w:sz w:val="20"/>
          <w:szCs w:val="20"/>
        </w:rPr>
        <w:t>вебпорталу</w:t>
      </w:r>
      <w:proofErr w:type="spellEnd"/>
      <w:r w:rsidRPr="001E7FE2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3C0215E7" w14:textId="77777777" w:rsidR="009722F3" w:rsidRDefault="009722F3" w:rsidP="009722F3">
      <w:pPr>
        <w:tabs>
          <w:tab w:val="left" w:pos="9564"/>
        </w:tabs>
        <w:ind w:left="-142"/>
        <w:rPr>
          <w:sz w:val="24"/>
          <w:szCs w:val="24"/>
        </w:rPr>
      </w:pPr>
    </w:p>
    <w:p w14:paraId="36C7C16D" w14:textId="1298D550" w:rsidR="00C672D8" w:rsidRPr="00390E6E" w:rsidRDefault="00C672D8" w:rsidP="00390E6E">
      <w:pPr>
        <w:tabs>
          <w:tab w:val="left" w:pos="9564"/>
        </w:tabs>
        <w:ind w:left="-142"/>
        <w:rPr>
          <w:sz w:val="24"/>
          <w:szCs w:val="24"/>
        </w:rPr>
      </w:pPr>
    </w:p>
    <w:sectPr w:rsidR="00C672D8" w:rsidRPr="00390E6E" w:rsidSect="00934053">
      <w:headerReference w:type="default" r:id="rId8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B9ECD" w14:textId="77777777" w:rsidR="00C06D7F" w:rsidRDefault="00C06D7F">
      <w:r>
        <w:separator/>
      </w:r>
    </w:p>
  </w:endnote>
  <w:endnote w:type="continuationSeparator" w:id="0">
    <w:p w14:paraId="087121E1" w14:textId="77777777" w:rsidR="00C06D7F" w:rsidRDefault="00C0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C799F" w14:textId="77777777" w:rsidR="00C06D7F" w:rsidRDefault="00C06D7F">
      <w:r>
        <w:separator/>
      </w:r>
    </w:p>
  </w:footnote>
  <w:footnote w:type="continuationSeparator" w:id="0">
    <w:p w14:paraId="6C71274D" w14:textId="77777777" w:rsidR="00C06D7F" w:rsidRDefault="00C06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52AF7" w14:textId="141AF38C" w:rsidR="000E1FD6" w:rsidRPr="00C672D8" w:rsidRDefault="00010AF8">
    <w:pPr>
      <w:pStyle w:val="a4"/>
      <w:jc w:val="center"/>
      <w:rPr>
        <w:sz w:val="24"/>
        <w:szCs w:val="24"/>
      </w:rPr>
    </w:pPr>
    <w:r w:rsidRPr="00C672D8">
      <w:rPr>
        <w:sz w:val="24"/>
        <w:szCs w:val="24"/>
      </w:rPr>
      <w:fldChar w:fldCharType="begin"/>
    </w:r>
    <w:r w:rsidRPr="00C672D8">
      <w:rPr>
        <w:sz w:val="24"/>
        <w:szCs w:val="24"/>
      </w:rPr>
      <w:instrText>PAGE   \* MERGEFORMAT</w:instrText>
    </w:r>
    <w:r w:rsidRPr="00C672D8">
      <w:rPr>
        <w:sz w:val="24"/>
        <w:szCs w:val="24"/>
      </w:rPr>
      <w:fldChar w:fldCharType="separate"/>
    </w:r>
    <w:r w:rsidR="00E26D00" w:rsidRPr="00E26D00">
      <w:rPr>
        <w:noProof/>
        <w:sz w:val="24"/>
        <w:szCs w:val="24"/>
        <w:lang w:val="ru-RU"/>
      </w:rPr>
      <w:t>3</w:t>
    </w:r>
    <w:r w:rsidRPr="00C672D8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20B52"/>
    <w:rsid w:val="00036A10"/>
    <w:rsid w:val="00041450"/>
    <w:rsid w:val="000603F1"/>
    <w:rsid w:val="00076189"/>
    <w:rsid w:val="000806FC"/>
    <w:rsid w:val="000A67AD"/>
    <w:rsid w:val="000C19F5"/>
    <w:rsid w:val="000E08B1"/>
    <w:rsid w:val="00164331"/>
    <w:rsid w:val="001B6C99"/>
    <w:rsid w:val="001C5859"/>
    <w:rsid w:val="001E702B"/>
    <w:rsid w:val="00201862"/>
    <w:rsid w:val="0021593F"/>
    <w:rsid w:val="00240F01"/>
    <w:rsid w:val="00245CB5"/>
    <w:rsid w:val="00275C45"/>
    <w:rsid w:val="00287FDA"/>
    <w:rsid w:val="00291514"/>
    <w:rsid w:val="002A3EA6"/>
    <w:rsid w:val="002A58D9"/>
    <w:rsid w:val="002B2970"/>
    <w:rsid w:val="002C06CB"/>
    <w:rsid w:val="002C1242"/>
    <w:rsid w:val="0030292E"/>
    <w:rsid w:val="00365A40"/>
    <w:rsid w:val="0038615A"/>
    <w:rsid w:val="00390E6E"/>
    <w:rsid w:val="003B0437"/>
    <w:rsid w:val="003B646C"/>
    <w:rsid w:val="003B6ABC"/>
    <w:rsid w:val="003C5113"/>
    <w:rsid w:val="003F7B9B"/>
    <w:rsid w:val="00416B8D"/>
    <w:rsid w:val="00431A35"/>
    <w:rsid w:val="00455808"/>
    <w:rsid w:val="00460560"/>
    <w:rsid w:val="004916E0"/>
    <w:rsid w:val="004B06EF"/>
    <w:rsid w:val="004E349D"/>
    <w:rsid w:val="005202B7"/>
    <w:rsid w:val="0052271C"/>
    <w:rsid w:val="005316A9"/>
    <w:rsid w:val="005335B6"/>
    <w:rsid w:val="00535786"/>
    <w:rsid w:val="00541DE3"/>
    <w:rsid w:val="00572582"/>
    <w:rsid w:val="005D5B09"/>
    <w:rsid w:val="005F759E"/>
    <w:rsid w:val="00604D84"/>
    <w:rsid w:val="00624468"/>
    <w:rsid w:val="006456F0"/>
    <w:rsid w:val="00682805"/>
    <w:rsid w:val="006C7A82"/>
    <w:rsid w:val="006D165B"/>
    <w:rsid w:val="006E16D5"/>
    <w:rsid w:val="00743CAA"/>
    <w:rsid w:val="00783856"/>
    <w:rsid w:val="0078753F"/>
    <w:rsid w:val="007A05BF"/>
    <w:rsid w:val="007A249B"/>
    <w:rsid w:val="007A7B15"/>
    <w:rsid w:val="007C69F6"/>
    <w:rsid w:val="007E17EE"/>
    <w:rsid w:val="0080136E"/>
    <w:rsid w:val="00812E61"/>
    <w:rsid w:val="00845A85"/>
    <w:rsid w:val="008B38D5"/>
    <w:rsid w:val="008D0049"/>
    <w:rsid w:val="008D163A"/>
    <w:rsid w:val="008E04E7"/>
    <w:rsid w:val="009307C2"/>
    <w:rsid w:val="00934053"/>
    <w:rsid w:val="0094456C"/>
    <w:rsid w:val="009461A6"/>
    <w:rsid w:val="0095032F"/>
    <w:rsid w:val="009625B0"/>
    <w:rsid w:val="009722F3"/>
    <w:rsid w:val="009A3046"/>
    <w:rsid w:val="009D45B1"/>
    <w:rsid w:val="009E37BA"/>
    <w:rsid w:val="009F5E19"/>
    <w:rsid w:val="00A06C0A"/>
    <w:rsid w:val="00A32AC8"/>
    <w:rsid w:val="00A65F98"/>
    <w:rsid w:val="00A73AD1"/>
    <w:rsid w:val="00A858D5"/>
    <w:rsid w:val="00B04CCA"/>
    <w:rsid w:val="00B16946"/>
    <w:rsid w:val="00B22FA0"/>
    <w:rsid w:val="00B33804"/>
    <w:rsid w:val="00B35499"/>
    <w:rsid w:val="00B431DA"/>
    <w:rsid w:val="00B54254"/>
    <w:rsid w:val="00B92653"/>
    <w:rsid w:val="00B93977"/>
    <w:rsid w:val="00B9797E"/>
    <w:rsid w:val="00BB06FD"/>
    <w:rsid w:val="00BC1727"/>
    <w:rsid w:val="00BD5329"/>
    <w:rsid w:val="00C025CA"/>
    <w:rsid w:val="00C06D7F"/>
    <w:rsid w:val="00C0708B"/>
    <w:rsid w:val="00C46EB4"/>
    <w:rsid w:val="00C61C78"/>
    <w:rsid w:val="00C672D8"/>
    <w:rsid w:val="00C902E8"/>
    <w:rsid w:val="00CA1B4F"/>
    <w:rsid w:val="00CC46DF"/>
    <w:rsid w:val="00D05B0A"/>
    <w:rsid w:val="00D54B6A"/>
    <w:rsid w:val="00D96896"/>
    <w:rsid w:val="00D97E66"/>
    <w:rsid w:val="00DC2A9F"/>
    <w:rsid w:val="00DD003D"/>
    <w:rsid w:val="00E032C3"/>
    <w:rsid w:val="00E10A30"/>
    <w:rsid w:val="00E172EB"/>
    <w:rsid w:val="00E26D00"/>
    <w:rsid w:val="00E90D2F"/>
    <w:rsid w:val="00E9686F"/>
    <w:rsid w:val="00EA0643"/>
    <w:rsid w:val="00ED6BAB"/>
    <w:rsid w:val="00EF1C9A"/>
    <w:rsid w:val="00F03964"/>
    <w:rsid w:val="00F03E60"/>
    <w:rsid w:val="00F25078"/>
    <w:rsid w:val="00F426B7"/>
    <w:rsid w:val="00F6047D"/>
    <w:rsid w:val="00F61C14"/>
    <w:rsid w:val="00F65BC3"/>
    <w:rsid w:val="00F75842"/>
    <w:rsid w:val="00F815A1"/>
    <w:rsid w:val="00FE2B89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4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365A4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C672D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72D8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A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A85"/>
    <w:rPr>
      <w:rFonts w:ascii="Tahoma" w:eastAsia="Times New Roman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934053"/>
    <w:rPr>
      <w:b/>
      <w:bCs/>
    </w:rPr>
  </w:style>
  <w:style w:type="character" w:customStyle="1" w:styleId="apple-converted-space">
    <w:name w:val="apple-converted-space"/>
    <w:basedOn w:val="a0"/>
    <w:rsid w:val="00934053"/>
  </w:style>
  <w:style w:type="paragraph" w:styleId="ac">
    <w:name w:val="Normal (Web)"/>
    <w:basedOn w:val="a"/>
    <w:uiPriority w:val="99"/>
    <w:unhideWhenUsed/>
    <w:rsid w:val="009340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934053"/>
    <w:rPr>
      <w:color w:val="0000FF"/>
      <w:u w:val="single"/>
    </w:rPr>
  </w:style>
  <w:style w:type="character" w:styleId="ae">
    <w:name w:val="Emphasis"/>
    <w:basedOn w:val="a0"/>
    <w:uiPriority w:val="20"/>
    <w:qFormat/>
    <w:rsid w:val="009340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365A4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C672D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72D8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A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A85"/>
    <w:rPr>
      <w:rFonts w:ascii="Tahoma" w:eastAsia="Times New Roman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934053"/>
    <w:rPr>
      <w:b/>
      <w:bCs/>
    </w:rPr>
  </w:style>
  <w:style w:type="character" w:customStyle="1" w:styleId="apple-converted-space">
    <w:name w:val="apple-converted-space"/>
    <w:basedOn w:val="a0"/>
    <w:rsid w:val="00934053"/>
  </w:style>
  <w:style w:type="paragraph" w:styleId="ac">
    <w:name w:val="Normal (Web)"/>
    <w:basedOn w:val="a"/>
    <w:uiPriority w:val="99"/>
    <w:unhideWhenUsed/>
    <w:rsid w:val="009340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934053"/>
    <w:rPr>
      <w:color w:val="0000FF"/>
      <w:u w:val="single"/>
    </w:rPr>
  </w:style>
  <w:style w:type="character" w:styleId="ae">
    <w:name w:val="Emphasis"/>
    <w:basedOn w:val="a0"/>
    <w:uiPriority w:val="20"/>
    <w:qFormat/>
    <w:rsid w:val="009340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B762D-B26C-4331-9040-22A52E3A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4843</Words>
  <Characters>2761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2024-10-23T09:10:00Z</cp:lastPrinted>
  <dcterms:created xsi:type="dcterms:W3CDTF">2025-12-08T15:31:00Z</dcterms:created>
  <dcterms:modified xsi:type="dcterms:W3CDTF">2025-12-23T10:24:00Z</dcterms:modified>
</cp:coreProperties>
</file>